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E8" w:rsidRPr="00A30EE4" w:rsidRDefault="000A02B9" w:rsidP="001573E8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573E8">
        <w:rPr>
          <w:sz w:val="22"/>
          <w:szCs w:val="22"/>
        </w:rPr>
        <w:t>Tyczyn, dnia</w:t>
      </w:r>
      <w:r w:rsidR="001573E8" w:rsidRPr="00A30EE4">
        <w:rPr>
          <w:sz w:val="22"/>
          <w:szCs w:val="22"/>
        </w:rPr>
        <w:t xml:space="preserve"> ....................................</w:t>
      </w:r>
      <w:r>
        <w:rPr>
          <w:sz w:val="22"/>
          <w:szCs w:val="22"/>
        </w:rPr>
        <w:t>......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.........................................................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imię i nazwisko lub nazwa przedsiębiorcy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..........................................................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adres zamieszkania lub siedziby przedsiębiorcy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………………………………………………..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numer identyfikacji podatkowej (NIP)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telefon kontaktowy</w:t>
      </w:r>
    </w:p>
    <w:p w:rsidR="001573E8" w:rsidRPr="001573E8" w:rsidRDefault="001573E8" w:rsidP="001573E8">
      <w:pPr>
        <w:autoSpaceDE w:val="0"/>
        <w:autoSpaceDN w:val="0"/>
        <w:adjustRightInd w:val="0"/>
        <w:ind w:left="5664"/>
        <w:rPr>
          <w:b/>
          <w:bCs/>
          <w:sz w:val="28"/>
          <w:szCs w:val="28"/>
        </w:rPr>
      </w:pPr>
      <w:r w:rsidRPr="001573E8">
        <w:rPr>
          <w:b/>
          <w:bCs/>
          <w:sz w:val="28"/>
          <w:szCs w:val="28"/>
        </w:rPr>
        <w:t>Burmistrz Tyczyna</w:t>
      </w:r>
    </w:p>
    <w:p w:rsidR="001573E8" w:rsidRPr="001573E8" w:rsidRDefault="001573E8" w:rsidP="001573E8">
      <w:pPr>
        <w:autoSpaceDE w:val="0"/>
        <w:autoSpaceDN w:val="0"/>
        <w:adjustRightInd w:val="0"/>
        <w:ind w:left="5664"/>
        <w:rPr>
          <w:b/>
          <w:bCs/>
          <w:sz w:val="28"/>
          <w:szCs w:val="28"/>
        </w:rPr>
      </w:pPr>
      <w:r w:rsidRPr="001573E8">
        <w:rPr>
          <w:b/>
          <w:bCs/>
          <w:sz w:val="28"/>
          <w:szCs w:val="28"/>
        </w:rPr>
        <w:t>ul. Rynek 18</w:t>
      </w:r>
    </w:p>
    <w:p w:rsidR="001573E8" w:rsidRPr="001573E8" w:rsidRDefault="001573E8" w:rsidP="001573E8">
      <w:pPr>
        <w:autoSpaceDE w:val="0"/>
        <w:autoSpaceDN w:val="0"/>
        <w:adjustRightInd w:val="0"/>
        <w:ind w:left="5664"/>
        <w:rPr>
          <w:b/>
          <w:bCs/>
          <w:sz w:val="28"/>
          <w:szCs w:val="28"/>
        </w:rPr>
      </w:pPr>
      <w:r w:rsidRPr="001573E8">
        <w:rPr>
          <w:b/>
          <w:bCs/>
          <w:sz w:val="28"/>
          <w:szCs w:val="28"/>
        </w:rPr>
        <w:t>36-020 Tyczyn</w:t>
      </w:r>
    </w:p>
    <w:p w:rsidR="001573E8" w:rsidRPr="00A30EE4" w:rsidRDefault="001573E8" w:rsidP="001573E8">
      <w:pPr>
        <w:autoSpaceDE w:val="0"/>
        <w:autoSpaceDN w:val="0"/>
        <w:adjustRightInd w:val="0"/>
        <w:ind w:left="5664"/>
        <w:rPr>
          <w:b/>
          <w:bCs/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ind w:left="354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WNIOSEK</w:t>
      </w:r>
    </w:p>
    <w:p w:rsidR="001573E8" w:rsidRPr="00A30EE4" w:rsidRDefault="001573E8" w:rsidP="001573E8">
      <w:pPr>
        <w:autoSpaceDE w:val="0"/>
        <w:autoSpaceDN w:val="0"/>
        <w:adjustRightInd w:val="0"/>
        <w:ind w:left="3540"/>
        <w:rPr>
          <w:b/>
          <w:bCs/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 xml:space="preserve">o udzielenie zezwolenia na prowadzenie działalności na terenie </w:t>
      </w:r>
      <w:r>
        <w:rPr>
          <w:b/>
          <w:bCs/>
          <w:sz w:val="22"/>
          <w:szCs w:val="22"/>
        </w:rPr>
        <w:t xml:space="preserve">Gminy Tyczyn </w:t>
      </w:r>
      <w:r w:rsidRPr="00A30EE4">
        <w:rPr>
          <w:b/>
          <w:bCs/>
          <w:sz w:val="22"/>
          <w:szCs w:val="22"/>
        </w:rPr>
        <w:t>w zakresie:</w:t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OCHRONY PRZED BEZDOMNYMI ZWIERZĘTAMI*</w:t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PROWADZENIA SCHRONISK DLA BEZDOMNYCH ZWIERZĄT*</w:t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PROWADZENIA GRZEBOWISK ZWŁOK ZWIERZĘCYCH*</w:t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rFonts w:ascii="Bookman Old Style" w:hAnsi="Bookman Old Style"/>
          <w:sz w:val="22"/>
          <w:szCs w:val="22"/>
        </w:rPr>
        <w:t>□</w:t>
      </w:r>
      <w:r w:rsidRPr="00A30EE4">
        <w:rPr>
          <w:rFonts w:ascii="Bookman Old Style" w:hAnsi="Bookman Old Style"/>
          <w:sz w:val="22"/>
          <w:szCs w:val="22"/>
        </w:rPr>
        <w:tab/>
      </w:r>
      <w:r w:rsidRPr="00A30EE4">
        <w:rPr>
          <w:b/>
          <w:bCs/>
          <w:sz w:val="22"/>
          <w:szCs w:val="22"/>
        </w:rPr>
        <w:t>PROWADZENIA SPALARNI ZWŁOK ZWIERZĘCYCH I ICH CZĘŚCI*</w:t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573E8" w:rsidRPr="007768DE" w:rsidRDefault="001573E8" w:rsidP="007768D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Proszę o udzielenie zezwolenia, na podstawie art. 7 ustawy z dnia 13 września 1996 r.</w:t>
      </w:r>
      <w:r w:rsidR="007768DE">
        <w:rPr>
          <w:sz w:val="22"/>
          <w:szCs w:val="22"/>
        </w:rPr>
        <w:t xml:space="preserve"> </w:t>
      </w:r>
      <w:r w:rsidR="007768DE">
        <w:rPr>
          <w:sz w:val="22"/>
          <w:szCs w:val="22"/>
        </w:rPr>
        <w:br/>
      </w:r>
      <w:r w:rsidRPr="001573E8">
        <w:rPr>
          <w:iCs/>
          <w:sz w:val="22"/>
          <w:szCs w:val="22"/>
        </w:rPr>
        <w:t>o</w:t>
      </w:r>
      <w:r w:rsidRPr="00A30EE4">
        <w:rPr>
          <w:i/>
          <w:iCs/>
          <w:sz w:val="22"/>
          <w:szCs w:val="22"/>
        </w:rPr>
        <w:t xml:space="preserve"> </w:t>
      </w:r>
      <w:r w:rsidRPr="001573E8">
        <w:rPr>
          <w:iCs/>
          <w:sz w:val="22"/>
          <w:szCs w:val="22"/>
        </w:rPr>
        <w:t>utrzymaniu czystości i porządku w gminach</w:t>
      </w:r>
      <w:r w:rsidRPr="00A30EE4">
        <w:rPr>
          <w:i/>
          <w:iCs/>
          <w:sz w:val="22"/>
          <w:szCs w:val="22"/>
        </w:rPr>
        <w:t xml:space="preserve"> </w:t>
      </w:r>
      <w:r w:rsidRPr="00A30EE4">
        <w:rPr>
          <w:sz w:val="22"/>
          <w:szCs w:val="22"/>
        </w:rPr>
        <w:t>(</w:t>
      </w:r>
      <w:r w:rsidRPr="00A30EE4">
        <w:rPr>
          <w:rFonts w:ascii="TimesNewRomanPSMT" w:hAnsi="TimesNewRomanPSMT" w:cs="TimesNewRomanPSMT"/>
          <w:sz w:val="22"/>
          <w:szCs w:val="22"/>
        </w:rPr>
        <w:t xml:space="preserve">tj. Dz. U. z </w:t>
      </w:r>
      <w:r>
        <w:rPr>
          <w:rFonts w:ascii="TimesNewRomanPSMT" w:hAnsi="TimesNewRomanPSMT" w:cs="TimesNewRomanPSMT"/>
          <w:sz w:val="22"/>
          <w:szCs w:val="22"/>
        </w:rPr>
        <w:t>2019 r., poz. 2010)</w:t>
      </w:r>
      <w:r w:rsidR="007768DE">
        <w:rPr>
          <w:rFonts w:ascii="TimesNewRomanPSMT" w:hAnsi="TimesNewRomanPSMT" w:cs="TimesNewRomanPSMT"/>
          <w:sz w:val="22"/>
          <w:szCs w:val="22"/>
        </w:rPr>
        <w:t xml:space="preserve"> w zw. z Uchwałą Nr LIII/379/10 Rady Miejskiej w Tyczynie z dnia 27 października 2010 r. 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1. Określenie przedmiotu i obszaru działalności: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……….…………………………………………………………………………………………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……………….…………………………………………………………………………………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2. Określenie środków technicznych, jakimi dysponuje wnioskodawca w celu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zapewnienia prawidłowego wykonywania działalności objętej wnioskiem: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……………………………………………………………………………………….…………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…………….……………………………………………………………………………………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…………………….……………………………………………………………………………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3. Informacje o technologiach stosowanych lub przewidzianych do stosowania przy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świadczeniu usług w zakresie działalności objętej wnioskiem: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…………………………………………………………………………………………..………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……….…………………………………………………………………………………………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……………….…………………………………………………………………………………</w:t>
      </w:r>
    </w:p>
    <w:p w:rsidR="001573E8" w:rsidRPr="00A30EE4" w:rsidRDefault="001573E8" w:rsidP="00AF2C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7768DE" w:rsidRDefault="001573E8" w:rsidP="00AF2C08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7768DE" w:rsidRDefault="007768DE" w:rsidP="00AF2C08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68DE" w:rsidRDefault="007768DE" w:rsidP="00AF2C08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A02B9" w:rsidRPr="000A02B9" w:rsidRDefault="000A02B9" w:rsidP="000A02B9">
      <w:pPr>
        <w:jc w:val="both"/>
        <w:rPr>
          <w:rFonts w:eastAsiaTheme="minorHAnsi"/>
          <w:sz w:val="18"/>
          <w:szCs w:val="18"/>
          <w:lang w:eastAsia="en-US"/>
        </w:rPr>
      </w:pPr>
      <w:r w:rsidRPr="000A02B9">
        <w:rPr>
          <w:rFonts w:eastAsiaTheme="minorHAnsi"/>
          <w:sz w:val="18"/>
          <w:szCs w:val="18"/>
          <w:lang w:eastAsia="en-US"/>
        </w:rPr>
        <w:t>,,Urząd Miejski w Tyczynie przetwarza Państwa dane osobowe. Więcej szczegółów na stronie internetowej:</w:t>
      </w:r>
    </w:p>
    <w:p w:rsidR="001573E8" w:rsidRPr="00A30EE4" w:rsidRDefault="00733C61" w:rsidP="000A02B9">
      <w:pPr>
        <w:tabs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  <w:hyperlink r:id="rId7" w:history="1">
        <w:r w:rsidR="000A02B9" w:rsidRPr="000A02B9">
          <w:rPr>
            <w:rFonts w:eastAsiaTheme="minorHAnsi"/>
            <w:color w:val="0000FF"/>
            <w:sz w:val="18"/>
            <w:szCs w:val="18"/>
            <w:u w:val="single"/>
            <w:lang w:eastAsia="en-US"/>
          </w:rPr>
          <w:t>http://bip.tyczyn.pl/ochrona_danych_osobowych</w:t>
        </w:r>
      </w:hyperlink>
      <w:r w:rsidR="000A02B9" w:rsidRPr="000A02B9">
        <w:rPr>
          <w:rFonts w:eastAsiaTheme="minorHAnsi"/>
          <w:sz w:val="18"/>
          <w:szCs w:val="18"/>
          <w:lang w:eastAsia="en-US"/>
        </w:rPr>
        <w:t>’’</w:t>
      </w:r>
      <w:r w:rsidR="007768DE">
        <w:rPr>
          <w:sz w:val="22"/>
          <w:szCs w:val="22"/>
        </w:rPr>
        <w:tab/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lastRenderedPageBreak/>
        <w:t>4. Określenie terminu podjęcia działalności objętej wnioskiem oraz zamierzonego czasu</w:t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jej prowadzenia: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……………………………………………………………………………………….…………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…………….……………………………………………………………………………………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…………………….……………………………………………………………………………</w:t>
      </w:r>
    </w:p>
    <w:p w:rsidR="00AE7F56" w:rsidRDefault="00AE7F56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5. Planowane zabiegi z zakresu ochrony środowiska i ochrony sanitarnej do wykonania</w:t>
      </w:r>
    </w:p>
    <w:p w:rsidR="001573E8" w:rsidRPr="00A30EE4" w:rsidRDefault="001573E8" w:rsidP="001573E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30EE4">
        <w:rPr>
          <w:b/>
          <w:bCs/>
          <w:sz w:val="22"/>
          <w:szCs w:val="22"/>
        </w:rPr>
        <w:t>po zakończeniu działalności: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…………………………………………………………………………………………..………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……….…………………………………………………………………………………………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……………….…………………………………………………………………………………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…………………………………………………………………………………………………</w:t>
      </w: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:rsidR="001573E8" w:rsidRPr="00A30EE4" w:rsidRDefault="001573E8" w:rsidP="001573E8">
      <w:pPr>
        <w:autoSpaceDE w:val="0"/>
        <w:autoSpaceDN w:val="0"/>
        <w:adjustRightInd w:val="0"/>
        <w:ind w:left="5664"/>
        <w:rPr>
          <w:sz w:val="22"/>
          <w:szCs w:val="22"/>
        </w:rPr>
      </w:pPr>
      <w:r w:rsidRPr="00A30EE4">
        <w:rPr>
          <w:sz w:val="22"/>
          <w:szCs w:val="22"/>
        </w:rPr>
        <w:t>……………………………….</w:t>
      </w:r>
    </w:p>
    <w:p w:rsidR="001573E8" w:rsidRPr="000A02B9" w:rsidRDefault="00AF2C08" w:rsidP="001573E8">
      <w:pPr>
        <w:autoSpaceDE w:val="0"/>
        <w:autoSpaceDN w:val="0"/>
        <w:adjustRightInd w:val="0"/>
        <w:ind w:left="5664"/>
        <w:rPr>
          <w:b/>
          <w:sz w:val="22"/>
          <w:szCs w:val="22"/>
        </w:rPr>
      </w:pPr>
      <w:r w:rsidRPr="000A02B9">
        <w:rPr>
          <w:b/>
          <w:sz w:val="22"/>
          <w:szCs w:val="22"/>
        </w:rPr>
        <w:t xml:space="preserve">    </w:t>
      </w:r>
      <w:r w:rsidR="001573E8" w:rsidRPr="000A02B9">
        <w:rPr>
          <w:b/>
          <w:sz w:val="22"/>
          <w:szCs w:val="22"/>
        </w:rPr>
        <w:t>(podpis wnioskodawcy)</w:t>
      </w:r>
    </w:p>
    <w:p w:rsidR="001573E8" w:rsidRPr="00A30EE4" w:rsidRDefault="001573E8" w:rsidP="001573E8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:rsidR="001573E8" w:rsidRPr="00AF2C08" w:rsidRDefault="001573E8" w:rsidP="001573E8">
      <w:pPr>
        <w:autoSpaceDE w:val="0"/>
        <w:autoSpaceDN w:val="0"/>
        <w:adjustRightInd w:val="0"/>
        <w:rPr>
          <w:b/>
        </w:rPr>
      </w:pPr>
      <w:r w:rsidRPr="00AF2C08">
        <w:rPr>
          <w:b/>
        </w:rPr>
        <w:t>Załączniki *: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Zaświadczenie lub oświadczenie** o braku zaległości podatkowych.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Zaświadczenie lub oświadczenie** o braku zaległości w płaceniu składek na ubezpieczenie zdrowotne lub społeczne.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Dokument potwierdzający prowadzenie działalności gospodarczej w zakresie (nie dotyczy przedsiębiorców figurujących w bazie danych CEIDG):</w:t>
      </w:r>
    </w:p>
    <w:p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ochrony przed bezdomnymi zwierzętami (*)</w:t>
      </w:r>
    </w:p>
    <w:p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prowadzenia schronisk dla bezdomnych zwierząt (*)</w:t>
      </w:r>
    </w:p>
    <w:p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prowadzenia grzebowisk (*)</w:t>
      </w:r>
    </w:p>
    <w:p w:rsidR="00AF2C08" w:rsidRPr="00AF2C08" w:rsidRDefault="00AF2C08" w:rsidP="00AF2C08">
      <w:pPr>
        <w:pStyle w:val="Akapitzlist"/>
        <w:ind w:left="502"/>
        <w:jc w:val="both"/>
      </w:pPr>
      <w:r w:rsidRPr="00AF2C08">
        <w:t>-</w:t>
      </w:r>
      <w:r w:rsidRPr="00AF2C08">
        <w:tab/>
        <w:t>prowadzenia spalarni zwłok zwierzęcych i ich części (*)</w:t>
      </w:r>
    </w:p>
    <w:p w:rsidR="00AF2C08" w:rsidRPr="00AF2C08" w:rsidRDefault="00AF2C08" w:rsidP="00AF2C08">
      <w:pPr>
        <w:ind w:left="426" w:hanging="426"/>
        <w:jc w:val="both"/>
      </w:pPr>
      <w:r w:rsidRPr="00AF2C08">
        <w:t xml:space="preserve">        Dla spółek prawa handlowego - aktualny odpis z Krajowego Rejestru Sądowego potwierdzający prowadzenie działalności w danym zakresie (***)</w:t>
      </w:r>
    </w:p>
    <w:p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ochrony przed bezdomnymi zwierzętami (*)</w:t>
      </w:r>
    </w:p>
    <w:p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prowadzenia schronisk dla bezdomnych zwierząt (*)</w:t>
      </w:r>
    </w:p>
    <w:p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prowadzenia grzebowisk (*)</w:t>
      </w:r>
    </w:p>
    <w:p w:rsidR="00AF2C08" w:rsidRPr="00AF2C08" w:rsidRDefault="00AF2C08" w:rsidP="00AF2C08">
      <w:pPr>
        <w:ind w:left="710" w:hanging="284"/>
        <w:jc w:val="both"/>
      </w:pPr>
      <w:r w:rsidRPr="00AF2C08">
        <w:t>-</w:t>
      </w:r>
      <w:r w:rsidRPr="00AF2C08">
        <w:tab/>
        <w:t>prowadzenia spalarni zwłok zwierzęcych i ich części (*)</w:t>
      </w:r>
    </w:p>
    <w:p w:rsidR="00243891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Stosowne zezwolenia i dokumenty wydane na podstawie ustawy z dnia 7 lipca 1994 r. Prawo budowlane (</w:t>
      </w:r>
      <w:r w:rsidR="007768DE" w:rsidRPr="00AF2C08">
        <w:t xml:space="preserve"> </w:t>
      </w:r>
      <w:r w:rsidR="00243891" w:rsidRPr="00AF2C08">
        <w:t xml:space="preserve">t.j. </w:t>
      </w:r>
      <w:r w:rsidR="007768DE" w:rsidRPr="00AF2C08">
        <w:t>Dz. U. z 2019</w:t>
      </w:r>
      <w:r w:rsidRPr="00AF2C08">
        <w:t xml:space="preserve"> r. </w:t>
      </w:r>
      <w:r w:rsidR="00243891" w:rsidRPr="00AF2C08">
        <w:t xml:space="preserve">poz. 1186) </w:t>
      </w:r>
      <w:r w:rsidRPr="00AF2C08">
        <w:t xml:space="preserve">i/lub ustawy z dnia </w:t>
      </w:r>
      <w:r w:rsidR="00243891" w:rsidRPr="00AF2C08">
        <w:t>14 grudnia</w:t>
      </w:r>
      <w:r w:rsidRPr="00AF2C08">
        <w:t xml:space="preserve"> </w:t>
      </w:r>
      <w:r w:rsidR="00243891" w:rsidRPr="00AF2C08">
        <w:t>2012</w:t>
      </w:r>
      <w:r w:rsidRPr="00AF2C08">
        <w:t xml:space="preserve"> r. o odpadach (</w:t>
      </w:r>
      <w:r w:rsidR="00243891" w:rsidRPr="00AF2C08">
        <w:t>t.j. Dz. U. z 2019</w:t>
      </w:r>
      <w:r w:rsidRPr="00AF2C08">
        <w:t xml:space="preserve"> r. </w:t>
      </w:r>
      <w:r w:rsidR="00243891" w:rsidRPr="00AF2C08">
        <w:t>poz. 701</w:t>
      </w:r>
      <w:r w:rsidRPr="00AF2C08">
        <w:t>) i/lub ustawy z dnia 21 sierpnia 1</w:t>
      </w:r>
      <w:r w:rsidR="00243891" w:rsidRPr="00AF2C08">
        <w:t xml:space="preserve">997 r. </w:t>
      </w:r>
      <w:r w:rsidR="000A7557">
        <w:br/>
      </w:r>
      <w:r w:rsidR="00243891" w:rsidRPr="00AF2C08">
        <w:t>o ochronie zwierząt (Dz.U. z 2019 r., poz. 122).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 xml:space="preserve">Oświadczenie potwierdzające, że wobec przedsiębiorcy ubiegającego się o udzielenie zezwolenie, nie został orzeczony zakaz wykonywania działalności w zakresie prowadzenia schronisk dla bezdomnych zwierząt*. 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Dokument lub oświadczenie potwierdzające dysponowanie obiektami (tytuł prawny do nieruchomości) i/lub specjalistycznym atestowanym sprzętem niezbędnym do prawid</w:t>
      </w:r>
      <w:r w:rsidR="007768DE" w:rsidRPr="00AF2C08">
        <w:t>łowego prowadzenia działalności oraz potwierdzeniem iż działalność prowadzona jest w miejscu ogrodzony</w:t>
      </w:r>
      <w:r w:rsidR="000A7557">
        <w:t>m, z zadaszeniem obiektów, z odpowiednio wydzielonymi boksami, w których bezdomne zwierzęta będą przebywać</w:t>
      </w:r>
      <w:r w:rsidR="00C955E8">
        <w:t>.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Dokument lub oświadczenie potwierdzające dysponowanie pojazdem przystosowanym do transportu zwierząt*.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Dokument lub oświadczenie potwierdzające gotowość do odbioru zwłok zwierzęcych przez podmiot zajmujący się unieszkodliwianiem zwłok zwierzęcych*.</w:t>
      </w:r>
    </w:p>
    <w:p w:rsidR="001573E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Dokument lub oświadczenie potwierdzające dysponowanie przeszkoloną kadrą*.</w:t>
      </w:r>
    </w:p>
    <w:p w:rsidR="000A02B9" w:rsidRDefault="000A02B9" w:rsidP="000A02B9">
      <w:pPr>
        <w:autoSpaceDE w:val="0"/>
        <w:autoSpaceDN w:val="0"/>
        <w:adjustRightInd w:val="0"/>
        <w:ind w:left="142"/>
        <w:jc w:val="both"/>
      </w:pPr>
    </w:p>
    <w:p w:rsidR="000A02B9" w:rsidRPr="000A02B9" w:rsidRDefault="000A02B9" w:rsidP="000A02B9">
      <w:pPr>
        <w:jc w:val="both"/>
        <w:rPr>
          <w:rFonts w:eastAsiaTheme="minorHAnsi"/>
          <w:sz w:val="18"/>
          <w:szCs w:val="18"/>
          <w:lang w:eastAsia="en-US"/>
        </w:rPr>
      </w:pPr>
      <w:r w:rsidRPr="000A02B9">
        <w:rPr>
          <w:rFonts w:eastAsiaTheme="minorHAnsi"/>
          <w:sz w:val="18"/>
          <w:szCs w:val="18"/>
          <w:lang w:eastAsia="en-US"/>
        </w:rPr>
        <w:t>,,Urząd Miejski w Tyczynie przetwarza Państwa dane osobowe. Więcej szczegółów na stronie internetowej:</w:t>
      </w:r>
    </w:p>
    <w:p w:rsidR="000A02B9" w:rsidRDefault="00733C61" w:rsidP="000A02B9">
      <w:pPr>
        <w:autoSpaceDE w:val="0"/>
        <w:autoSpaceDN w:val="0"/>
        <w:adjustRightInd w:val="0"/>
        <w:ind w:left="142"/>
        <w:jc w:val="both"/>
      </w:pPr>
      <w:hyperlink r:id="rId8" w:history="1">
        <w:r w:rsidR="000A02B9" w:rsidRPr="000A02B9">
          <w:rPr>
            <w:rFonts w:eastAsiaTheme="minorHAnsi"/>
            <w:color w:val="0000FF"/>
            <w:sz w:val="18"/>
            <w:szCs w:val="18"/>
            <w:u w:val="single"/>
            <w:lang w:eastAsia="en-US"/>
          </w:rPr>
          <w:t>http://bip.tyczyn.pl/ochrona_danych_osobowych</w:t>
        </w:r>
      </w:hyperlink>
      <w:r w:rsidR="000A02B9" w:rsidRPr="000A02B9">
        <w:rPr>
          <w:rFonts w:eastAsiaTheme="minorHAnsi"/>
          <w:sz w:val="18"/>
          <w:szCs w:val="18"/>
          <w:lang w:eastAsia="en-US"/>
        </w:rPr>
        <w:t>’’</w:t>
      </w:r>
    </w:p>
    <w:p w:rsidR="00AE5A5A" w:rsidRPr="00AF2C08" w:rsidRDefault="00AE5A5A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lastRenderedPageBreak/>
        <w:t>Dokument lub oświadczenie</w:t>
      </w:r>
      <w:r>
        <w:t xml:space="preserve"> posiadania środków niezbędnych do grzebania zwłok zwierzęcych i ich części, posiadanie środków niezbędnych do dezynfekcji zwłok zwierzęcych i ich części przed zagrzebaniem, posiadanie urządzeń i środków technicznych umożliwiających spalanie zwłok zwierzęcych i ich części. </w:t>
      </w:r>
    </w:p>
    <w:p w:rsidR="001573E8" w:rsidRPr="00AF2C08" w:rsidRDefault="001573E8" w:rsidP="002438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F2C08">
        <w:t>Dowód opłaty skarbowej za udzielenie zezwolenia (w kwocie 616 zł).</w:t>
      </w:r>
    </w:p>
    <w:p w:rsidR="001573E8" w:rsidRPr="00AF2C08" w:rsidRDefault="001573E8" w:rsidP="001573E8">
      <w:pPr>
        <w:numPr>
          <w:ilvl w:val="0"/>
          <w:numId w:val="1"/>
        </w:numPr>
        <w:autoSpaceDE w:val="0"/>
        <w:autoSpaceDN w:val="0"/>
        <w:adjustRightInd w:val="0"/>
      </w:pPr>
      <w:r w:rsidRPr="00AF2C08">
        <w:t>inne...............................................................................................................................................................................................................................................................................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F56">
        <w:t>.....</w:t>
      </w:r>
    </w:p>
    <w:p w:rsidR="00D6363F" w:rsidRDefault="00D6363F" w:rsidP="00D6363F">
      <w:pPr>
        <w:spacing w:before="240"/>
        <w:jc w:val="both"/>
      </w:pPr>
      <w:r w:rsidRPr="00AF2C08">
        <w:t>oświadczenie o sposobie odbioru zezwolenia: poczta/osobiście w urzędzie</w:t>
      </w:r>
    </w:p>
    <w:p w:rsidR="00AE7F56" w:rsidRPr="00AF2C08" w:rsidRDefault="00AE7F56" w:rsidP="00D6363F">
      <w:pPr>
        <w:spacing w:before="240"/>
        <w:jc w:val="both"/>
      </w:pPr>
    </w:p>
    <w:p w:rsidR="00D6363F" w:rsidRPr="00AE5A5A" w:rsidRDefault="00D6363F" w:rsidP="00D6363F">
      <w:pPr>
        <w:spacing w:before="240"/>
        <w:jc w:val="both"/>
        <w:rPr>
          <w:sz w:val="22"/>
          <w:szCs w:val="22"/>
        </w:rPr>
      </w:pPr>
      <w:r w:rsidRPr="00AE5A5A">
        <w:rPr>
          <w:sz w:val="22"/>
          <w:szCs w:val="22"/>
        </w:rPr>
        <w:t>objaśnienia:</w:t>
      </w:r>
    </w:p>
    <w:p w:rsidR="00D6363F" w:rsidRPr="00AE5A5A" w:rsidRDefault="00D6363F" w:rsidP="00D6363F">
      <w:pPr>
        <w:jc w:val="both"/>
        <w:rPr>
          <w:sz w:val="22"/>
          <w:szCs w:val="22"/>
        </w:rPr>
      </w:pPr>
      <w:r w:rsidRPr="00AE5A5A">
        <w:rPr>
          <w:sz w:val="22"/>
          <w:szCs w:val="22"/>
        </w:rPr>
        <w:t>(*) - niepotrzebne skreślić</w:t>
      </w:r>
    </w:p>
    <w:p w:rsidR="00D6363F" w:rsidRPr="00AE5A5A" w:rsidRDefault="00D6363F" w:rsidP="00D6363F">
      <w:pPr>
        <w:jc w:val="both"/>
        <w:rPr>
          <w:sz w:val="22"/>
          <w:szCs w:val="22"/>
        </w:rPr>
      </w:pPr>
      <w:r w:rsidRPr="00AE5A5A">
        <w:rPr>
          <w:sz w:val="22"/>
          <w:szCs w:val="22"/>
        </w:rPr>
        <w:t>(**) - Wnioskodawca ma obowiązek z</w:t>
      </w:r>
      <w:r w:rsidR="009A26C2">
        <w:rPr>
          <w:sz w:val="22"/>
          <w:szCs w:val="22"/>
        </w:rPr>
        <w:t xml:space="preserve">awarcia następującej klauzuli: </w:t>
      </w:r>
      <w:r w:rsidRPr="00AE5A5A">
        <w:rPr>
          <w:sz w:val="22"/>
          <w:szCs w:val="22"/>
        </w:rPr>
        <w:t>,,Jestem świadomy odpowiedzialności karnej za złożenie fałszywego oświadczenia’’</w:t>
      </w:r>
    </w:p>
    <w:p w:rsidR="00D6363F" w:rsidRPr="00AE5A5A" w:rsidRDefault="00D6363F" w:rsidP="00D6363F">
      <w:pPr>
        <w:jc w:val="both"/>
        <w:rPr>
          <w:sz w:val="22"/>
          <w:szCs w:val="22"/>
        </w:rPr>
      </w:pPr>
      <w:r w:rsidRPr="00AE5A5A">
        <w:rPr>
          <w:sz w:val="22"/>
          <w:szCs w:val="22"/>
        </w:rPr>
        <w:t>(***) - jeżeli Wnioskodawca nie figuruje w bazie danych CEIDG, konieczne będzie równoczesne złożenie ostatnio wydanego zaświadczenia o wpisie do ewidencji działalności gospodarczej</w:t>
      </w:r>
    </w:p>
    <w:p w:rsidR="00D6363F" w:rsidRPr="00AE5A5A" w:rsidRDefault="00D6363F" w:rsidP="00D6363F">
      <w:pPr>
        <w:jc w:val="both"/>
        <w:rPr>
          <w:sz w:val="22"/>
          <w:szCs w:val="22"/>
        </w:rPr>
      </w:pPr>
      <w:r w:rsidRPr="00AE5A5A">
        <w:rPr>
          <w:sz w:val="22"/>
          <w:szCs w:val="22"/>
        </w:rPr>
        <w:t>(****) - wybór zgodni</w:t>
      </w:r>
      <w:r w:rsidR="00AE7F56">
        <w:rPr>
          <w:sz w:val="22"/>
          <w:szCs w:val="22"/>
        </w:rPr>
        <w:t xml:space="preserve">e z załącznikami do </w:t>
      </w:r>
      <w:r w:rsidR="00AE7F56">
        <w:rPr>
          <w:rFonts w:ascii="TimesNewRomanPSMT" w:hAnsi="TimesNewRomanPSMT" w:cs="TimesNewRomanPSMT"/>
          <w:sz w:val="22"/>
          <w:szCs w:val="22"/>
        </w:rPr>
        <w:t xml:space="preserve">Uchwały Nr LIII/379/10 Rady Miejskiej w Tyczynie z dnia 27 października 2010 r. </w:t>
      </w:r>
      <w:r w:rsidRPr="00AE5A5A">
        <w:rPr>
          <w:sz w:val="22"/>
          <w:szCs w:val="22"/>
        </w:rPr>
        <w:t xml:space="preserve">w sprawie określenia wymagań, jakie powinien spełniać przedsiębiorca ubiegający się o uzyskanie zezwolenia na prowadzenie działalności w zakresie ochrony przed bezdomnymi zwierzętami oraz prowadzenia schronisk dla bezdomnych zwierząt, a także grzebowisk </w:t>
      </w:r>
      <w:r w:rsidR="00AE7F56">
        <w:rPr>
          <w:sz w:val="22"/>
          <w:szCs w:val="22"/>
        </w:rPr>
        <w:br/>
      </w:r>
      <w:r w:rsidRPr="00AE5A5A">
        <w:rPr>
          <w:sz w:val="22"/>
          <w:szCs w:val="22"/>
        </w:rPr>
        <w:t>i spalarni zwłok zwierzęcych i ich części na terenie gminy/miasta</w:t>
      </w:r>
    </w:p>
    <w:p w:rsidR="00D6363F" w:rsidRPr="00AE5A5A" w:rsidRDefault="00D6363F" w:rsidP="00D6363F">
      <w:pPr>
        <w:rPr>
          <w:sz w:val="22"/>
          <w:szCs w:val="22"/>
        </w:rPr>
      </w:pPr>
    </w:p>
    <w:p w:rsidR="001573E8" w:rsidRPr="00AE5A5A" w:rsidRDefault="001573E8" w:rsidP="001573E8">
      <w:pPr>
        <w:autoSpaceDE w:val="0"/>
        <w:autoSpaceDN w:val="0"/>
        <w:adjustRightInd w:val="0"/>
        <w:rPr>
          <w:sz w:val="22"/>
          <w:szCs w:val="22"/>
        </w:rPr>
      </w:pPr>
    </w:p>
    <w:p w:rsidR="001573E8" w:rsidRPr="000A02B9" w:rsidRDefault="001573E8" w:rsidP="000A02B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A02B9">
        <w:rPr>
          <w:b/>
          <w:sz w:val="22"/>
          <w:szCs w:val="22"/>
        </w:rPr>
        <w:t>objaśnienie:</w:t>
      </w:r>
    </w:p>
    <w:p w:rsidR="001573E8" w:rsidRPr="000A02B9" w:rsidRDefault="001573E8" w:rsidP="000A02B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2B9">
        <w:rPr>
          <w:sz w:val="22"/>
          <w:szCs w:val="22"/>
        </w:rPr>
        <w:t>* właściwe zaznaczyć</w:t>
      </w:r>
    </w:p>
    <w:p w:rsidR="001573E8" w:rsidRPr="000A02B9" w:rsidRDefault="001573E8" w:rsidP="000A02B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2B9">
        <w:rPr>
          <w:sz w:val="22"/>
          <w:szCs w:val="22"/>
        </w:rPr>
        <w:t>** Składający oświadczenie jest obowiązany do zawarcia w nim klauzuli następującej treści: „Jestem świadomy/a odpowiedzialności karnej za złożenie fałszywego oświadczenia”.</w:t>
      </w:r>
    </w:p>
    <w:p w:rsidR="00AE5A5A" w:rsidRPr="000A02B9" w:rsidRDefault="001573E8" w:rsidP="000A02B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0A02B9">
        <w:rPr>
          <w:sz w:val="22"/>
          <w:szCs w:val="22"/>
        </w:rPr>
        <w:t xml:space="preserve">Opłatę skarbową uiszcza się na konto </w:t>
      </w:r>
      <w:r w:rsidR="00AE5A5A" w:rsidRPr="000A02B9">
        <w:rPr>
          <w:sz w:val="22"/>
          <w:szCs w:val="22"/>
        </w:rPr>
        <w:t xml:space="preserve">Banku Spółdzielczego w Tyczynie </w:t>
      </w:r>
    </w:p>
    <w:p w:rsidR="00AE5A5A" w:rsidRPr="000A02B9" w:rsidRDefault="00AE5A5A" w:rsidP="000A02B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0A02B9">
        <w:rPr>
          <w:sz w:val="22"/>
          <w:szCs w:val="22"/>
        </w:rPr>
        <w:t>nr konta 54-9164-0008-2001-0000-0286-0001.</w:t>
      </w:r>
    </w:p>
    <w:p w:rsidR="000A02B9" w:rsidRPr="000A02B9" w:rsidRDefault="000A02B9" w:rsidP="000A02B9">
      <w:pPr>
        <w:jc w:val="both"/>
        <w:rPr>
          <w:sz w:val="22"/>
          <w:szCs w:val="22"/>
        </w:rPr>
      </w:pPr>
      <w:r w:rsidRPr="000A02B9">
        <w:rPr>
          <w:sz w:val="22"/>
          <w:szCs w:val="22"/>
        </w:rPr>
        <w:t>Opłatę skarbową należy wnieść z chwilą powstania obowiązku jej zapłaty, tj. z chwilą złożenia wniosku. </w:t>
      </w:r>
    </w:p>
    <w:p w:rsidR="000A02B9" w:rsidRPr="000A02B9" w:rsidRDefault="000A02B9" w:rsidP="000A02B9"/>
    <w:p w:rsidR="000A02B9" w:rsidRDefault="000A02B9" w:rsidP="000A02B9"/>
    <w:p w:rsidR="000A02B9" w:rsidRP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Default="000A02B9" w:rsidP="000A02B9"/>
    <w:p w:rsidR="000A02B9" w:rsidRPr="000A02B9" w:rsidRDefault="000A02B9" w:rsidP="000A02B9"/>
    <w:p w:rsidR="000A02B9" w:rsidRPr="000A02B9" w:rsidRDefault="000A02B9" w:rsidP="000A02B9">
      <w:pPr>
        <w:jc w:val="both"/>
        <w:rPr>
          <w:rFonts w:eastAsiaTheme="minorHAnsi"/>
          <w:sz w:val="18"/>
          <w:szCs w:val="18"/>
          <w:lang w:eastAsia="en-US"/>
        </w:rPr>
      </w:pPr>
      <w:r w:rsidRPr="000A02B9">
        <w:rPr>
          <w:rFonts w:eastAsiaTheme="minorHAnsi"/>
          <w:sz w:val="18"/>
          <w:szCs w:val="18"/>
          <w:lang w:eastAsia="en-US"/>
        </w:rPr>
        <w:t>,,Urząd Miejski w Tyczynie przetwarza Państwa dane osobowe. Więcej szczegółów na stronie internetowej:</w:t>
      </w:r>
    </w:p>
    <w:p w:rsidR="00E1329D" w:rsidRPr="000A02B9" w:rsidRDefault="00733C61" w:rsidP="007F4EA1">
      <w:hyperlink r:id="rId9" w:history="1">
        <w:r w:rsidR="000A02B9" w:rsidRPr="000A02B9">
          <w:rPr>
            <w:rFonts w:eastAsiaTheme="minorHAnsi"/>
            <w:color w:val="0000FF"/>
            <w:sz w:val="18"/>
            <w:szCs w:val="18"/>
            <w:u w:val="single"/>
            <w:lang w:eastAsia="en-US"/>
          </w:rPr>
          <w:t>http://bip.tyczyn.pl/ochrona_danych_osobowych</w:t>
        </w:r>
      </w:hyperlink>
      <w:r w:rsidR="000A02B9" w:rsidRPr="000A02B9">
        <w:rPr>
          <w:rFonts w:eastAsiaTheme="minorHAnsi"/>
          <w:sz w:val="18"/>
          <w:szCs w:val="18"/>
          <w:lang w:eastAsia="en-US"/>
        </w:rPr>
        <w:t>’’</w:t>
      </w:r>
      <w:bookmarkStart w:id="0" w:name="_GoBack"/>
      <w:bookmarkEnd w:id="0"/>
    </w:p>
    <w:sectPr w:rsidR="00E1329D" w:rsidRPr="000A02B9" w:rsidSect="003D64A2"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61" w:rsidRDefault="00733C61" w:rsidP="001573E8">
      <w:r>
        <w:separator/>
      </w:r>
    </w:p>
  </w:endnote>
  <w:endnote w:type="continuationSeparator" w:id="0">
    <w:p w:rsidR="00733C61" w:rsidRDefault="00733C61" w:rsidP="0015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24684"/>
      <w:docPartObj>
        <w:docPartGallery w:val="Page Numbers (Bottom of Page)"/>
        <w:docPartUnique/>
      </w:docPartObj>
    </w:sdtPr>
    <w:sdtEndPr/>
    <w:sdtContent>
      <w:p w:rsidR="001573E8" w:rsidRDefault="001573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EA1">
          <w:rPr>
            <w:noProof/>
          </w:rPr>
          <w:t>3</w:t>
        </w:r>
        <w:r>
          <w:fldChar w:fldCharType="end"/>
        </w:r>
      </w:p>
    </w:sdtContent>
  </w:sdt>
  <w:p w:rsidR="001573E8" w:rsidRDefault="00157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61" w:rsidRDefault="00733C61" w:rsidP="001573E8">
      <w:r>
        <w:separator/>
      </w:r>
    </w:p>
  </w:footnote>
  <w:footnote w:type="continuationSeparator" w:id="0">
    <w:p w:rsidR="00733C61" w:rsidRDefault="00733C61" w:rsidP="0015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666"/>
    <w:multiLevelType w:val="hybridMultilevel"/>
    <w:tmpl w:val="B2785CC0"/>
    <w:lvl w:ilvl="0" w:tplc="3B5ED4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E8"/>
    <w:rsid w:val="00042DE3"/>
    <w:rsid w:val="000A02B9"/>
    <w:rsid w:val="000A7557"/>
    <w:rsid w:val="001573E8"/>
    <w:rsid w:val="001808FF"/>
    <w:rsid w:val="00243891"/>
    <w:rsid w:val="003D7701"/>
    <w:rsid w:val="00733C61"/>
    <w:rsid w:val="007768DE"/>
    <w:rsid w:val="007F4EA1"/>
    <w:rsid w:val="009A26C2"/>
    <w:rsid w:val="00A00ADF"/>
    <w:rsid w:val="00AE5A5A"/>
    <w:rsid w:val="00AE7F56"/>
    <w:rsid w:val="00AF2C08"/>
    <w:rsid w:val="00C955E8"/>
    <w:rsid w:val="00D6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8FD6-D4A9-4B76-AD76-48908ED0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573E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57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3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3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2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F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tyczyn.pl/ochrona_danych_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tyczyn.pl/ochrona_danych_osobowy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p.tyczyn.pl/ochrona_danych_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j_kalembkiewicz</dc:creator>
  <cp:keywords/>
  <dc:description/>
  <cp:lastModifiedBy>j_kalembkiewicz</cp:lastModifiedBy>
  <cp:revision>2</cp:revision>
  <cp:lastPrinted>2020-03-02T07:15:00Z</cp:lastPrinted>
  <dcterms:created xsi:type="dcterms:W3CDTF">2020-03-02T12:02:00Z</dcterms:created>
  <dcterms:modified xsi:type="dcterms:W3CDTF">2020-03-02T12:02:00Z</dcterms:modified>
</cp:coreProperties>
</file>