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08" w:rsidRDefault="00EC4927" w:rsidP="00335608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335608" w:rsidRPr="002A21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ZAŁĄCZNIK do UCHWAŁY NR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LX.393.</w:t>
      </w:r>
      <w:r w:rsidR="00335608">
        <w:rPr>
          <w:rFonts w:ascii="Times New Roman" w:eastAsia="Times New Roman" w:hAnsi="Times New Roman" w:cs="Times New Roman"/>
          <w:b/>
          <w:bCs/>
          <w:sz w:val="20"/>
          <w:szCs w:val="20"/>
        </w:rPr>
        <w:t>23</w:t>
      </w:r>
    </w:p>
    <w:p w:rsidR="00335608" w:rsidRDefault="00335608" w:rsidP="00335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RADY MIEJSKIEJ W TYCZYNIE</w:t>
      </w:r>
    </w:p>
    <w:p w:rsidR="00335608" w:rsidRDefault="00EC4927" w:rsidP="00335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 dnia 24 marca </w:t>
      </w:r>
      <w:r w:rsidR="00335608">
        <w:rPr>
          <w:rFonts w:ascii="Times New Roman" w:eastAsia="Times New Roman" w:hAnsi="Times New Roman" w:cs="Times New Roman"/>
          <w:b/>
          <w:bCs/>
          <w:sz w:val="20"/>
          <w:szCs w:val="20"/>
        </w:rPr>
        <w:t>2023</w:t>
      </w:r>
    </w:p>
    <w:p w:rsidR="00335608" w:rsidRPr="002A2111" w:rsidRDefault="00335608" w:rsidP="00335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5608" w:rsidRPr="00E00D36" w:rsidRDefault="00335608" w:rsidP="00335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0D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Program opieki nad zwierzętami bezdomnymi </w:t>
      </w:r>
    </w:p>
    <w:p w:rsidR="00335608" w:rsidRDefault="00335608" w:rsidP="00AA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  <w:r w:rsidRPr="00E00D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oraz zapobiegania bezdomności zwierząt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na terenie Gminy Tyczyn na 2023</w:t>
      </w:r>
      <w:r w:rsidRPr="00E00D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r</w:t>
      </w:r>
      <w:bookmarkEnd w:id="0"/>
      <w:r w:rsidRPr="00E00D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</w:p>
    <w:p w:rsidR="00C62F4B" w:rsidRPr="00AA4102" w:rsidRDefault="00C62F4B" w:rsidP="00AA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5608" w:rsidRDefault="00335608" w:rsidP="0033560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opieki nad zwierzętami bezdomnymi oraz zapobiegania bezdomności zwierząt, ma zastosowanie do wszystkich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erząt domowych, w szczególności 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do psów i kotów, w tym kotów wolno żyjących oraz zwierząt gospodarskich przebywa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jących na terenie Gminy Tyczyn. </w:t>
      </w:r>
    </w:p>
    <w:p w:rsidR="00335608" w:rsidRPr="00180A47" w:rsidRDefault="00335608" w:rsidP="0033560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35608" w:rsidRPr="002A2111" w:rsidRDefault="00335608" w:rsidP="0033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 Postanowienia ogólne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1. Ilekroć w programie jest mowa o:</w:t>
      </w:r>
    </w:p>
    <w:p w:rsidR="00335608" w:rsidRPr="002A2111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Gminie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 przez to rozumieć Gminę Tyczyn; </w:t>
      </w:r>
    </w:p>
    <w:p w:rsidR="00335608" w:rsidRPr="002A2111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Schronisku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przez to rozum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ieć schronisko, z którym zawarto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stosowną umowę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335608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Programie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przez to rozumieć Program opieki nad zwierzętami bezdomnymi oraz zapobiegania bezdomności zwierząt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Tyczyn na 2023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335608" w:rsidRPr="00180A47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608" w:rsidRPr="002A2111" w:rsidRDefault="00335608" w:rsidP="0033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Wykonawcy programu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związane z realizacją programu prowadzi Referat Gospodarki Przestrzennej 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Rozwoju Gospodarczego w Urzędzie Miejskim w Tyczynie, przy pomocy:</w:t>
      </w:r>
    </w:p>
    <w:p w:rsidR="00335608" w:rsidRPr="002A2111" w:rsidRDefault="00C62F4B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335608"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Komisariatu Policji w Tyczynie;</w:t>
      </w:r>
    </w:p>
    <w:p w:rsidR="00335608" w:rsidRPr="002A2111" w:rsidRDefault="00C62F4B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335608"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społecznych, których statutowym celem d</w:t>
      </w:r>
      <w:r w:rsidR="0033560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iałania jest ochrona zwierząt,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35608"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Urzędem Miejskim w Tyczynie;</w:t>
      </w:r>
    </w:p>
    <w:p w:rsidR="00335608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351">
        <w:rPr>
          <w:rFonts w:ascii="Times New Roman" w:eastAsia="Times New Roman" w:hAnsi="Times New Roman" w:cs="Times New Roman"/>
          <w:sz w:val="24"/>
          <w:szCs w:val="24"/>
          <w:lang w:eastAsia="pl-PL"/>
        </w:rPr>
        <w:t>3) podmiotu, prowadzącego Schronisko z którym Gmina Tyczyn zawarła stosowną umowę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35608" w:rsidRDefault="00335608" w:rsidP="0033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08">
        <w:rPr>
          <w:rStyle w:val="markedcontent"/>
          <w:rFonts w:ascii="Times New Roman" w:hAnsi="Times New Roman" w:cs="Times New Roman"/>
          <w:sz w:val="24"/>
          <w:szCs w:val="24"/>
        </w:rPr>
        <w:t>Schronisko dla Bezdomnych Zwierząt w Sigiełkach</w:t>
      </w:r>
      <w:r w:rsidRPr="00335608">
        <w:rPr>
          <w:rFonts w:ascii="Times New Roman" w:hAnsi="Times New Roman" w:cs="Times New Roman"/>
          <w:sz w:val="24"/>
          <w:szCs w:val="24"/>
        </w:rPr>
        <w:t xml:space="preserve"> </w:t>
      </w:r>
      <w:r w:rsidRPr="00335608">
        <w:rPr>
          <w:rStyle w:val="markedcontent"/>
          <w:rFonts w:ascii="Times New Roman" w:hAnsi="Times New Roman" w:cs="Times New Roman"/>
          <w:sz w:val="24"/>
          <w:szCs w:val="24"/>
        </w:rPr>
        <w:t>59, 37-418 Krzeszów, prowadzone przez Pana Jerzego Sulikowskiego – Gabinet Weterynaryjny</w:t>
      </w:r>
      <w:r w:rsidRPr="00335608">
        <w:rPr>
          <w:rFonts w:ascii="Times New Roman" w:hAnsi="Times New Roman" w:cs="Times New Roman"/>
          <w:sz w:val="24"/>
          <w:szCs w:val="24"/>
        </w:rPr>
        <w:t xml:space="preserve"> </w:t>
      </w:r>
      <w:r w:rsidRPr="00335608">
        <w:rPr>
          <w:rStyle w:val="markedcontent"/>
          <w:rFonts w:ascii="Times New Roman" w:hAnsi="Times New Roman" w:cs="Times New Roman"/>
          <w:sz w:val="24"/>
          <w:szCs w:val="24"/>
        </w:rPr>
        <w:t xml:space="preserve">ESKULAP z siedzibą w Nowej Sarzynie ul. Bolesława Prusa 24 </w:t>
      </w:r>
    </w:p>
    <w:p w:rsidR="00335608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lekarza weterynarii z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Tyczyn zawarła stosowną umowę: </w:t>
      </w:r>
    </w:p>
    <w:p w:rsidR="00335608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Robert Sączawa,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Gabi</w:t>
      </w:r>
      <w:r>
        <w:rPr>
          <w:rFonts w:ascii="Times New Roman" w:eastAsia="Times New Roman" w:hAnsi="Times New Roman" w:cs="Times New Roman"/>
          <w:sz w:val="24"/>
          <w:szCs w:val="24"/>
        </w:rPr>
        <w:t>net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 Weterynary</w:t>
      </w:r>
      <w:r>
        <w:rPr>
          <w:rFonts w:ascii="Times New Roman" w:eastAsia="Times New Roman" w:hAnsi="Times New Roman" w:cs="Times New Roman"/>
          <w:sz w:val="24"/>
          <w:szCs w:val="24"/>
        </w:rPr>
        <w:t>jny, 36-053 Kamień, Błonie 3 a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5608" w:rsidRPr="00180A47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Pr="002A2111" w:rsidRDefault="00335608" w:rsidP="0033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Cel i zadania Programu</w:t>
      </w:r>
      <w:r w:rsidRPr="006E4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1. Celem Programu jest: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 bezdomności zwierząt na terenie Gminy;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2) ograniczenie populacji zwierząt bezdomnych;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3) opieka nad zwierzętami bezdomnymi;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4) promowanie prawidłowej postawy i zachowania człowieka w stosunku do zwierząt.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2. Stosownie do art. 11a ust. 2 ustawy o ochronie zwierząt Program obejmuje realizację następujących zadań: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1) zapewnienie bezdomnym zwierzętom miejsca w schronisku dla zwierząt;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2) opieka nad wolno żyjącymi kotami, w tym ich dokarmianie;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3) odławianie bezdomnych zwierząt;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4) obligatoryjną sterylizacją albo kastracją zwierząt w schronisku;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5) poszukiwanie właścicieli dla bezdomnych zwierząt;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6) usypianie ślepych miotów;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7) wskazanie gospodarstwa rolnego w celu zapewnienia miejsca dla zwierząt gospodarskich;</w:t>
      </w:r>
    </w:p>
    <w:p w:rsidR="00335608" w:rsidRPr="00180A47" w:rsidRDefault="00592531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335608"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całodobowej opieki weterynaryjnej </w:t>
      </w:r>
      <w:r w:rsidR="0033560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zdarzeń drogowych</w:t>
      </w:r>
      <w:r w:rsidR="00335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35608"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z udziałem zwierząt.</w:t>
      </w:r>
    </w:p>
    <w:p w:rsidR="00C62F4B" w:rsidRDefault="00C62F4B" w:rsidP="0033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608" w:rsidRPr="003F6351" w:rsidRDefault="00335608" w:rsidP="0033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5. Zapewnienie bezdomnym zwierzętom miejsca w schronisku dla zwierząt</w:t>
      </w:r>
    </w:p>
    <w:p w:rsidR="00AA4102" w:rsidRPr="00AA4102" w:rsidRDefault="00335608" w:rsidP="0033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zapewnia opiekę bezdomnym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zwierzętom poprzez zapewnienie </w:t>
      </w:r>
      <w:r w:rsidRPr="003F6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 miejsca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Schronisku, </w:t>
      </w:r>
      <w:r w:rsidR="00AA4102" w:rsidRPr="00335608">
        <w:rPr>
          <w:rStyle w:val="markedcontent"/>
          <w:rFonts w:ascii="Times New Roman" w:hAnsi="Times New Roman" w:cs="Times New Roman"/>
          <w:sz w:val="24"/>
          <w:szCs w:val="24"/>
        </w:rPr>
        <w:t>Schronisko dla Bezdomnych Zwierząt w Sigiełkach</w:t>
      </w:r>
      <w:r w:rsidR="00AA4102" w:rsidRPr="00335608">
        <w:rPr>
          <w:rFonts w:ascii="Times New Roman" w:hAnsi="Times New Roman" w:cs="Times New Roman"/>
          <w:sz w:val="24"/>
          <w:szCs w:val="24"/>
        </w:rPr>
        <w:t xml:space="preserve"> </w:t>
      </w:r>
      <w:r w:rsidR="00AA4102" w:rsidRPr="00335608">
        <w:rPr>
          <w:rStyle w:val="markedcontent"/>
          <w:rFonts w:ascii="Times New Roman" w:hAnsi="Times New Roman" w:cs="Times New Roman"/>
          <w:sz w:val="24"/>
          <w:szCs w:val="24"/>
        </w:rPr>
        <w:t>59, 37-418 Krzeszów, prowadzone p</w:t>
      </w:r>
      <w:r w:rsidR="00D77F0F">
        <w:rPr>
          <w:rStyle w:val="markedcontent"/>
          <w:rFonts w:ascii="Times New Roman" w:hAnsi="Times New Roman" w:cs="Times New Roman"/>
          <w:sz w:val="24"/>
          <w:szCs w:val="24"/>
        </w:rPr>
        <w:t xml:space="preserve">rzez Pana Jerzego Sulikowskiego </w:t>
      </w:r>
      <w:r w:rsidR="00AA4102" w:rsidRPr="00335608">
        <w:rPr>
          <w:rStyle w:val="markedcontent"/>
          <w:rFonts w:ascii="Times New Roman" w:hAnsi="Times New Roman" w:cs="Times New Roman"/>
          <w:sz w:val="24"/>
          <w:szCs w:val="24"/>
        </w:rPr>
        <w:t>– Gabinet Weterynaryjny</w:t>
      </w:r>
      <w:r w:rsidR="00AA4102" w:rsidRPr="00335608">
        <w:rPr>
          <w:rFonts w:ascii="Times New Roman" w:hAnsi="Times New Roman" w:cs="Times New Roman"/>
          <w:sz w:val="24"/>
          <w:szCs w:val="24"/>
        </w:rPr>
        <w:t xml:space="preserve"> </w:t>
      </w:r>
      <w:r w:rsidR="00AA4102" w:rsidRPr="00335608">
        <w:rPr>
          <w:rStyle w:val="markedcontent"/>
          <w:rFonts w:ascii="Times New Roman" w:hAnsi="Times New Roman" w:cs="Times New Roman"/>
          <w:sz w:val="24"/>
          <w:szCs w:val="24"/>
        </w:rPr>
        <w:t xml:space="preserve">ESKULAP z siedzibą w Nowej </w:t>
      </w:r>
      <w:r w:rsidR="00AA4102">
        <w:rPr>
          <w:rStyle w:val="markedcontent"/>
          <w:rFonts w:ascii="Times New Roman" w:hAnsi="Times New Roman" w:cs="Times New Roman"/>
          <w:sz w:val="24"/>
          <w:szCs w:val="24"/>
        </w:rPr>
        <w:t>Sarzynie ul. Bolesława Prusa 24.</w:t>
      </w:r>
    </w:p>
    <w:p w:rsidR="00AA4102" w:rsidRPr="002A2111" w:rsidRDefault="00AA4102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608" w:rsidRPr="002A2111" w:rsidRDefault="00335608" w:rsidP="0033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 Opieka nad wolno żyjącymi kotami, w tym ich dokarmianie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Sprawowanie opieki nad wolno żyjącymi kotami na terenie Gminy, w tym ich dokarmianie realizowane jest przy współpracy z organizacjami pozarządowymi, których statutowym celem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jest ochrona zwierząt.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2. Opieka ta obejmuje w szczególności:</w:t>
      </w:r>
    </w:p>
    <w:p w:rsidR="00335608" w:rsidRPr="002A2111" w:rsidRDefault="00C62F4B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335608"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dokarmianie poza Schroniskiem, w okresie jes</w:t>
      </w:r>
      <w:r w:rsidR="00335608">
        <w:rPr>
          <w:rFonts w:ascii="Times New Roman" w:eastAsia="Times New Roman" w:hAnsi="Times New Roman" w:cs="Times New Roman"/>
          <w:sz w:val="24"/>
          <w:szCs w:val="24"/>
          <w:lang w:eastAsia="pl-PL"/>
        </w:rPr>
        <w:t>ienno-zimowym we współdziałaniu</w:t>
      </w:r>
      <w:r w:rsidR="00335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35608"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z organizacjami społecznymi, prowadzącymi akcję dokarmiania wolno żyjących kotów, karmą zakupioną przez Gminę;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finansowanie kastracji i sterylizacji wolno żyjących kotów; </w:t>
      </w:r>
    </w:p>
    <w:p w:rsidR="00335608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3) zapewnienie opieki rannym i chorym kotom w Schronisku.</w:t>
      </w:r>
    </w:p>
    <w:p w:rsidR="00335608" w:rsidRPr="00180A47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608" w:rsidRPr="002A2111" w:rsidRDefault="00335608" w:rsidP="0033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 Odławianie bezdomnych zwierząt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>1. Odławiania bezdomnych zwierząt przebywających na terenie Gminy Tyczyn, jako działanie o charakterze stałym prowadzi Schro</w:t>
      </w:r>
      <w:r>
        <w:rPr>
          <w:rFonts w:ascii="Times New Roman" w:eastAsia="Times New Roman" w:hAnsi="Times New Roman" w:cs="Times New Roman"/>
          <w:sz w:val="24"/>
          <w:szCs w:val="24"/>
        </w:rPr>
        <w:t>nisko, z którym zawarto stosowną umowę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>2. Odławiania bezdomnych zwierząt przebywających na terenie Gminy Tyczyn  może być także prowadzone przez inne organizacje społeczne, których statutowym celem działania jest ochrona zwierząt;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Odławianiu podlegają zwierzęta domowe i gospodarskie, które uciekły, zabłąkały się, lub zostały porzucone przez człowieka, a nie istnieje możliwość ustalenia właściciela lub innej osoby, pod której o</w:t>
      </w:r>
      <w:r>
        <w:rPr>
          <w:rFonts w:ascii="Times New Roman" w:eastAsia="Times New Roman" w:hAnsi="Times New Roman" w:cs="Times New Roman"/>
          <w:sz w:val="24"/>
          <w:szCs w:val="24"/>
        </w:rPr>
        <w:t>pieką zwierzę dotąd pozostawało;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Odłowione zwierzęta domowe niezwłocznie przekazuje się do Schroniska; </w:t>
      </w:r>
    </w:p>
    <w:p w:rsidR="00335608" w:rsidRPr="002A2111" w:rsidRDefault="00C62F4B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35608" w:rsidRPr="002A2111">
        <w:rPr>
          <w:rFonts w:ascii="Times New Roman" w:eastAsia="Times New Roman" w:hAnsi="Times New Roman" w:cs="Times New Roman"/>
          <w:sz w:val="24"/>
          <w:szCs w:val="24"/>
        </w:rPr>
        <w:t>Odłowione zwierzęta gospodarskie oddawane są pod opiekę gospodarstwa rolnego wskazanego w § 11;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>6. Odłowione zwierzęta bezdomne, dla których nie istnieje możliwość ustalenia ich właściciela po okresie 2 tygodni obserwacji mogą zostać zakwalifikowane do adopcji;</w:t>
      </w:r>
    </w:p>
    <w:p w:rsidR="00335608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7. Odławianie zwierząt bezdomnych i ich transport odbywa się zgodnie z obowiązującymi w tym zakresie przepisami prawa. </w:t>
      </w:r>
    </w:p>
    <w:p w:rsidR="00335608" w:rsidRPr="00180A47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Pr="002A2111" w:rsidRDefault="00335608" w:rsidP="0033560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b/>
          <w:sz w:val="24"/>
          <w:szCs w:val="24"/>
        </w:rPr>
        <w:t>§ 8. Obligatoryjna sterylizacja albo kastracja zwierząt w schronisku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Wszystkie zwierzęta trafiające do Schroniska, jeśli nie znaleziono ich właściciela, z wyjątkiem zwierząt, u których istnieją przeciwwskazania do wykonania tych zabiegów, 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uwagi na stan zdrowia lub wiek, są poddawane obligatory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jnej sterylizacji lub kastracji.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Zabiegi sterylizacji i kastracji dokonywane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przez</w:t>
      </w:r>
      <w:r w:rsidR="00FB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weterynarii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którym Gmina Tyczyn zawarła </w:t>
      </w:r>
      <w:r w:rsidR="00D77F0F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tj. Panem Robertem Sączawą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Gabi</w:t>
      </w:r>
      <w:r>
        <w:rPr>
          <w:rFonts w:ascii="Times New Roman" w:eastAsia="Times New Roman" w:hAnsi="Times New Roman" w:cs="Times New Roman"/>
          <w:sz w:val="24"/>
          <w:szCs w:val="24"/>
        </w:rPr>
        <w:t>net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 Weterynary</w:t>
      </w:r>
      <w:r>
        <w:rPr>
          <w:rFonts w:ascii="Times New Roman" w:eastAsia="Times New Roman" w:hAnsi="Times New Roman" w:cs="Times New Roman"/>
          <w:sz w:val="24"/>
          <w:szCs w:val="24"/>
        </w:rPr>
        <w:t>jny, 36-053 Kamień, Błonie 3 a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5608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Koszty sterylizacji lub kastracji zostaną dofinansowane przez Gminę Tyczyn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50,00 zł za jedno zwierzę, z 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trzeżeniem, że reali</w:t>
      </w:r>
      <w:r w:rsidR="00AA11B2">
        <w:rPr>
          <w:rFonts w:ascii="Times New Roman" w:eastAsia="Times New Roman" w:hAnsi="Times New Roman" w:cs="Times New Roman"/>
          <w:sz w:val="24"/>
          <w:szCs w:val="24"/>
          <w:lang w:eastAsia="pl-PL"/>
        </w:rPr>
        <w:t>zacja tego zadania wyniesie do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zabezpieczeniem środków finansowych. </w:t>
      </w:r>
    </w:p>
    <w:p w:rsidR="00335608" w:rsidRPr="00180A47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608" w:rsidRPr="002A2111" w:rsidRDefault="00335608" w:rsidP="0033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 Poszukiwanie właścicieli dla bezdomnych zwierząt</w:t>
      </w:r>
    </w:p>
    <w:p w:rsidR="00335608" w:rsidRPr="00180A47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1. Działania w zakresie poszukiwania właścicieli dla bezdomnych zwierząt Gmina realizuje poprzez informowanie o możliwości adopcji zwierzą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bezdomnych poprzez tworzenie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rozpowszechnianie ogłoszeń na stronie internetowej Urzędu Miejskiego w Tyczynie, tablicy ogłoszeń, miesięcznika lokalnego ,,Głos Tyczyna’’ oraz na portalach społecznościowych.</w:t>
      </w:r>
    </w:p>
    <w:p w:rsidR="00335608" w:rsidRPr="002A2111" w:rsidRDefault="00335608" w:rsidP="0033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10. Usypianie ślepych miotów</w:t>
      </w:r>
    </w:p>
    <w:p w:rsidR="00335608" w:rsidRPr="002A2111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>1. Usypianie ślepych miotów może nastąpić wyłąc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znie przez lekarza weterynarii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w schronisku dla zwierząt bezdomnych, lub w lecznicy dla zwierząt, z którymi Gmina ma zawartą umowę.</w:t>
      </w:r>
    </w:p>
    <w:p w:rsidR="00335608" w:rsidRPr="002A2111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>2. Zabiegi takie będą wykonywane przez lekarza weterynarii w Gabinecie Weterynary</w:t>
      </w:r>
      <w:r>
        <w:rPr>
          <w:rFonts w:ascii="Times New Roman" w:eastAsia="Times New Roman" w:hAnsi="Times New Roman" w:cs="Times New Roman"/>
          <w:sz w:val="24"/>
          <w:szCs w:val="24"/>
        </w:rPr>
        <w:t>jnym, 36-053 Kamień, Błonie 3 a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5608" w:rsidRPr="002A2111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>3. Zabieg uśpienia powinien być wykonany przez lekarza weterynarii w sposób humanitarny.</w:t>
      </w: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>4. Zwłoki uśpionych zwierząt muszą być odpowiednio zabezpieczone do czasu zabrania ich przez odpowiednie służby do tego przeznaczone.</w:t>
      </w:r>
    </w:p>
    <w:p w:rsidR="00335608" w:rsidRPr="00180A47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11. Wskazanie gospodarstwa rolnego w celu zapewnienia miejsca dla zwierząt gospodarskich</w:t>
      </w:r>
    </w:p>
    <w:p w:rsidR="00335608" w:rsidRPr="00955D53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Gospodarstwa 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rolne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Borek Stary 445, 36-020 Tyczyn oraz Kielnarowa 236, 36-020 Tyczyn                                                                                        przyjmują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zapewnia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opiekę bezdomnym zwierzę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 gospodarskim z terenu Gminy.</w:t>
      </w:r>
    </w:p>
    <w:p w:rsidR="00335608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 sposób postępowania ze zwierzętami gospodarskimi określa umowa zawart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pomiędzy Gminą a gospodarstwami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5608" w:rsidRPr="00180A47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608" w:rsidRPr="002A2111" w:rsidRDefault="00335608" w:rsidP="0033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 Zapewnienie całodobowej opieki weterynaryjnej w przypadkach zdarzeń drogowych z udziałem zwierząt</w:t>
      </w:r>
    </w:p>
    <w:p w:rsidR="00335608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całodobowej opieki weterynaryjnej w przypadkach zdarzeń drogowych 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udziałem zwierząt, które mają miejsce na terenie Gminy Tyczyn i udzielanie pomocy tym zwierzętom realizowane jest przez lekarza weterynarii Pana Roberta Sączawę, z którym Gmin</w:t>
      </w:r>
      <w:r w:rsidR="008316E6">
        <w:rPr>
          <w:rFonts w:ascii="Times New Roman" w:eastAsia="Times New Roman" w:hAnsi="Times New Roman" w:cs="Times New Roman"/>
          <w:sz w:val="24"/>
          <w:szCs w:val="24"/>
          <w:lang w:eastAsia="pl-PL"/>
        </w:rPr>
        <w:t>a Tyczyn w dniu  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.01.2</w:t>
      </w:r>
      <w:r w:rsidR="008316E6">
        <w:rPr>
          <w:rFonts w:ascii="Times New Roman" w:eastAsia="Times New Roman" w:hAnsi="Times New Roman" w:cs="Times New Roman"/>
          <w:sz w:val="24"/>
          <w:szCs w:val="24"/>
          <w:lang w:eastAsia="pl-PL"/>
        </w:rPr>
        <w:t>023</w:t>
      </w: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zawarła stosowną umowę. </w:t>
      </w:r>
    </w:p>
    <w:p w:rsidR="00335608" w:rsidRPr="00180A47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608" w:rsidRPr="002A2111" w:rsidRDefault="00335608" w:rsidP="0033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13. Promowanie prawidłowej postawy i zachowania człowieka w stosunku do zwierząt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Przygotowanie i rozpropagowanie apelu do zarządców i właścicieli nieruchomości na terenie Gminy o przystosowanie obiektów tak, aby koty wolno żyjące znalazły schronienie przed zimnem i mrozem;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Działania propagujące właściwe obchodzenie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się ze zwierzętami, zmierzające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do zmniejszenia liczby bezdomnych zwierząt oraz zwiększenia liczby ich adopcji poprzez:</w:t>
      </w:r>
    </w:p>
    <w:p w:rsidR="00335608" w:rsidRPr="002A2111" w:rsidRDefault="00C62F4B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335608" w:rsidRPr="002A2111">
        <w:rPr>
          <w:rFonts w:ascii="Times New Roman" w:eastAsia="Times New Roman" w:hAnsi="Times New Roman" w:cs="Times New Roman"/>
          <w:sz w:val="24"/>
          <w:szCs w:val="24"/>
        </w:rPr>
        <w:t>prowadzenie działań edukacyjnych mających na celu podniesienie świadomości mieszkańców w zakresie kształtowania prawidłowej postaw</w:t>
      </w:r>
      <w:r w:rsidR="00335608">
        <w:rPr>
          <w:rFonts w:ascii="Times New Roman" w:eastAsia="Times New Roman" w:hAnsi="Times New Roman" w:cs="Times New Roman"/>
          <w:sz w:val="24"/>
          <w:szCs w:val="24"/>
        </w:rPr>
        <w:t xml:space="preserve">y i zachowania człowieka </w:t>
      </w:r>
      <w:r w:rsidR="00335608">
        <w:rPr>
          <w:rFonts w:ascii="Times New Roman" w:eastAsia="Times New Roman" w:hAnsi="Times New Roman" w:cs="Times New Roman"/>
          <w:sz w:val="24"/>
          <w:szCs w:val="24"/>
        </w:rPr>
        <w:br/>
      </w:r>
      <w:r w:rsidR="00335608" w:rsidRPr="002A2111">
        <w:rPr>
          <w:rFonts w:ascii="Times New Roman" w:eastAsia="Times New Roman" w:hAnsi="Times New Roman" w:cs="Times New Roman"/>
          <w:sz w:val="24"/>
          <w:szCs w:val="24"/>
        </w:rPr>
        <w:t xml:space="preserve">w stosunku do zwierząt oraz w zakresie obowiązków spoczywających na właścicielach </w:t>
      </w:r>
      <w:r w:rsidR="00335608" w:rsidRPr="002A2111">
        <w:rPr>
          <w:rFonts w:ascii="Times New Roman" w:eastAsia="Times New Roman" w:hAnsi="Times New Roman" w:cs="Times New Roman"/>
          <w:sz w:val="24"/>
          <w:szCs w:val="24"/>
        </w:rPr>
        <w:br/>
        <w:t xml:space="preserve">i opiekunach zwierząt m.in. poprzez ulotki, plakaty, rozpowszechnianie informacji </w:t>
      </w:r>
      <w:r w:rsidR="00335608" w:rsidRPr="002A2111">
        <w:rPr>
          <w:rFonts w:ascii="Times New Roman" w:eastAsia="Times New Roman" w:hAnsi="Times New Roman" w:cs="Times New Roman"/>
          <w:sz w:val="24"/>
          <w:szCs w:val="24"/>
        </w:rPr>
        <w:br/>
        <w:t xml:space="preserve">w wydawnictwach lokalnych – „Głos Tyczyna” oraz na stronie internetowej Urzędu Miejskiego w Tyczynie; 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>2) zachęcenie nauczycieli w szkołach i przedszkolach z terenu Gminy do włączenia do treści programowych w dziedzinie ochrony środowiska zagadnień związanych z humanitarnym traktowaniem zwierząt oraz standardami opieki nad zwierzętami;</w:t>
      </w:r>
    </w:p>
    <w:p w:rsidR="00335608" w:rsidRDefault="00335608" w:rsidP="0033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>3) egzekwowaniu przepisów prawa, w tym prawa lokalnego w zakresie obowiązków właścicieli zw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ierząt domowych, określonych w </w:t>
      </w:r>
      <w:r w:rsidRPr="009C3DBD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Regulaminie</w:t>
      </w:r>
      <w:r w:rsidRPr="000C65D7">
        <w:rPr>
          <w:rFonts w:ascii="Times New Roman" w:hAnsi="Times New Roman" w:cs="Times New Roman"/>
          <w:sz w:val="24"/>
          <w:szCs w:val="24"/>
        </w:rPr>
        <w:t xml:space="preserve"> utrzymania czystości i porządku na terenie Gminy Tyczyn’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przyjętego Uchwał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 Nr </w:t>
      </w:r>
      <w:r>
        <w:rPr>
          <w:rFonts w:ascii="Times New Roman" w:hAnsi="Times New Roman" w:cs="Times New Roman"/>
          <w:sz w:val="24"/>
          <w:szCs w:val="24"/>
        </w:rPr>
        <w:t xml:space="preserve">XXVIII.190.20 </w:t>
      </w:r>
      <w:r w:rsidRPr="007E7D10">
        <w:rPr>
          <w:rFonts w:ascii="Times New Roman" w:hAnsi="Times New Roman" w:cs="Times New Roman"/>
          <w:sz w:val="24"/>
          <w:szCs w:val="24"/>
        </w:rPr>
        <w:t xml:space="preserve">Rady Miejskiej w Tyczynie z dnia </w:t>
      </w:r>
      <w:r>
        <w:rPr>
          <w:rFonts w:ascii="Times New Roman" w:hAnsi="Times New Roman" w:cs="Times New Roman"/>
          <w:sz w:val="24"/>
          <w:szCs w:val="24"/>
        </w:rPr>
        <w:t>23 października 2020</w:t>
      </w:r>
      <w:r w:rsidRPr="007E7D10">
        <w:rPr>
          <w:rFonts w:ascii="Times New Roman" w:hAnsi="Times New Roman" w:cs="Times New Roman"/>
          <w:sz w:val="24"/>
          <w:szCs w:val="24"/>
        </w:rPr>
        <w:t xml:space="preserve"> r.</w:t>
      </w:r>
      <w:r w:rsidR="00C62F4B">
        <w:rPr>
          <w:rFonts w:ascii="Times New Roman" w:hAnsi="Times New Roman" w:cs="Times New Roman"/>
          <w:sz w:val="24"/>
          <w:szCs w:val="24"/>
        </w:rPr>
        <w:t xml:space="preserve"> ze zm. 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Pr="002A2111" w:rsidRDefault="00335608" w:rsidP="0033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1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14. Finansowanie programu</w:t>
      </w:r>
    </w:p>
    <w:p w:rsidR="00335608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1. Środki finansowe na wykonanie zadań realizowanych w ramach niniejszego programu w kwocie </w:t>
      </w:r>
      <w:r w:rsidR="00314361">
        <w:rPr>
          <w:rFonts w:ascii="Times New Roman" w:eastAsia="Times New Roman" w:hAnsi="Times New Roman" w:cs="Times New Roman"/>
          <w:b/>
          <w:sz w:val="24"/>
          <w:szCs w:val="24"/>
        </w:rPr>
        <w:t>2.5</w:t>
      </w:r>
      <w:r w:rsidRPr="002A2111">
        <w:rPr>
          <w:rFonts w:ascii="Times New Roman" w:eastAsia="Times New Roman" w:hAnsi="Times New Roman" w:cs="Times New Roman"/>
          <w:b/>
          <w:sz w:val="24"/>
          <w:szCs w:val="24"/>
        </w:rPr>
        <w:t>00 zł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 (słownie: dwa 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siące </w:t>
      </w:r>
      <w:r w:rsidR="00314361">
        <w:rPr>
          <w:rFonts w:ascii="Times New Roman" w:eastAsia="Times New Roman" w:hAnsi="Times New Roman" w:cs="Times New Roman"/>
          <w:sz w:val="24"/>
          <w:szCs w:val="24"/>
        </w:rPr>
        <w:t xml:space="preserve">pięćset </w:t>
      </w:r>
      <w:r>
        <w:rPr>
          <w:rFonts w:ascii="Times New Roman" w:eastAsia="Times New Roman" w:hAnsi="Times New Roman" w:cs="Times New Roman"/>
          <w:sz w:val="24"/>
          <w:szCs w:val="24"/>
        </w:rPr>
        <w:t>złotych) zostały ujęte w Uchwale B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ud</w:t>
      </w:r>
      <w:r w:rsidR="00314361">
        <w:rPr>
          <w:rFonts w:ascii="Times New Roman" w:eastAsia="Times New Roman" w:hAnsi="Times New Roman" w:cs="Times New Roman"/>
          <w:sz w:val="24"/>
          <w:szCs w:val="24"/>
        </w:rPr>
        <w:t>żetowej Gminy Tyczyn na rok 2023</w:t>
      </w:r>
      <w:r w:rsidRPr="002A21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i wydatkowane będą zgodnie z ustawą z dnia 29 stycznia 2004 roku – Prawo zamówień publicznych;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lastRenderedPageBreak/>
        <w:t>2. Środki finansowe określone w ust. 1 przeznacza się na realizację poniższych działań: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A21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A4102"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00 zł na działania określone § 7,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§ 8, §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§ 10, §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12;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2111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100 zł na działania określone w § 6 ust. 2 pkt 1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>3) 300 zł na działania określone w § 6 ust.2 pkt 2</w:t>
      </w:r>
    </w:p>
    <w:p w:rsidR="00335608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2A21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2A21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zł na działania określone w § 11 ust.1. </w:t>
      </w:r>
    </w:p>
    <w:p w:rsidR="00335608" w:rsidRPr="002A2111" w:rsidRDefault="00335608" w:rsidP="0033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1">
        <w:rPr>
          <w:rFonts w:ascii="Times New Roman" w:eastAsia="Times New Roman" w:hAnsi="Times New Roman" w:cs="Times New Roman"/>
          <w:bCs/>
          <w:sz w:val="24"/>
          <w:szCs w:val="24"/>
        </w:rPr>
        <w:t xml:space="preserve">Na przekazanie zwierząt do schroniska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w ramach niniejszego programu zabezpieczono w uchwale bud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żetowej Gminy Tyczyn na </w:t>
      </w:r>
      <w:r w:rsidR="00314361">
        <w:rPr>
          <w:rFonts w:ascii="Times New Roman" w:eastAsia="Times New Roman" w:hAnsi="Times New Roman" w:cs="Times New Roman"/>
          <w:sz w:val="24"/>
          <w:szCs w:val="24"/>
        </w:rPr>
        <w:t>rok 2023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 kwotę w wysokości </w:t>
      </w:r>
      <w:r w:rsidR="003143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A2111">
        <w:rPr>
          <w:rFonts w:ascii="Times New Roman" w:eastAsia="Times New Roman" w:hAnsi="Times New Roman" w:cs="Times New Roman"/>
          <w:b/>
          <w:sz w:val="24"/>
          <w:szCs w:val="24"/>
        </w:rPr>
        <w:t>.000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111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 (słownie: </w:t>
      </w:r>
      <w:r w:rsidR="00314361">
        <w:rPr>
          <w:rFonts w:ascii="Times New Roman" w:eastAsia="Times New Roman" w:hAnsi="Times New Roman" w:cs="Times New Roman"/>
          <w:sz w:val="24"/>
          <w:szCs w:val="24"/>
        </w:rPr>
        <w:t>trzy tysiące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>złotych)</w:t>
      </w:r>
      <w:r w:rsidR="00FB2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 tą okoliczność przygotowano odrębną umowę ze schroniskiem</w:t>
      </w:r>
      <w:r w:rsidRPr="002A2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Pr="00EC4927" w:rsidRDefault="00EC4927" w:rsidP="00EC492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927">
        <w:rPr>
          <w:rFonts w:ascii="Times New Roman" w:eastAsia="Times New Roman" w:hAnsi="Times New Roman" w:cs="Times New Roman"/>
          <w:sz w:val="26"/>
          <w:szCs w:val="26"/>
        </w:rPr>
        <w:t xml:space="preserve">Przewodniczący Rady Miejskiej </w:t>
      </w:r>
    </w:p>
    <w:p w:rsidR="00EC4927" w:rsidRPr="00EC4927" w:rsidRDefault="00EC4927" w:rsidP="00EC492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927">
        <w:rPr>
          <w:rFonts w:ascii="Times New Roman" w:eastAsia="Times New Roman" w:hAnsi="Times New Roman" w:cs="Times New Roman"/>
          <w:sz w:val="26"/>
          <w:szCs w:val="26"/>
        </w:rPr>
        <w:t>Ryszard Fornal</w:t>
      </w:r>
    </w:p>
    <w:p w:rsidR="00335608" w:rsidRPr="00EC4927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361" w:rsidRDefault="00314361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608" w:rsidRPr="002A2111" w:rsidRDefault="00335608" w:rsidP="0033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E7670" w:rsidRDefault="001C67A6"/>
    <w:sectPr w:rsidR="00EE767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A6" w:rsidRDefault="001C67A6" w:rsidP="00335608">
      <w:pPr>
        <w:spacing w:after="0" w:line="240" w:lineRule="auto"/>
      </w:pPr>
      <w:r>
        <w:separator/>
      </w:r>
    </w:p>
  </w:endnote>
  <w:endnote w:type="continuationSeparator" w:id="0">
    <w:p w:rsidR="001C67A6" w:rsidRDefault="001C67A6" w:rsidP="0033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16958"/>
      <w:docPartObj>
        <w:docPartGallery w:val="Page Numbers (Bottom of Page)"/>
        <w:docPartUnique/>
      </w:docPartObj>
    </w:sdtPr>
    <w:sdtEndPr/>
    <w:sdtContent>
      <w:p w:rsidR="00335608" w:rsidRDefault="003356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385">
          <w:rPr>
            <w:noProof/>
          </w:rPr>
          <w:t>1</w:t>
        </w:r>
        <w:r>
          <w:fldChar w:fldCharType="end"/>
        </w:r>
      </w:p>
    </w:sdtContent>
  </w:sdt>
  <w:p w:rsidR="00335608" w:rsidRDefault="003356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A6" w:rsidRDefault="001C67A6" w:rsidP="00335608">
      <w:pPr>
        <w:spacing w:after="0" w:line="240" w:lineRule="auto"/>
      </w:pPr>
      <w:r>
        <w:separator/>
      </w:r>
    </w:p>
  </w:footnote>
  <w:footnote w:type="continuationSeparator" w:id="0">
    <w:p w:rsidR="001C67A6" w:rsidRDefault="001C67A6" w:rsidP="00335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08"/>
    <w:rsid w:val="0010368C"/>
    <w:rsid w:val="001335D9"/>
    <w:rsid w:val="001C67A6"/>
    <w:rsid w:val="00232D4C"/>
    <w:rsid w:val="0026102C"/>
    <w:rsid w:val="00314361"/>
    <w:rsid w:val="00335608"/>
    <w:rsid w:val="00495249"/>
    <w:rsid w:val="00571475"/>
    <w:rsid w:val="00592531"/>
    <w:rsid w:val="005C48D6"/>
    <w:rsid w:val="005F2385"/>
    <w:rsid w:val="007F1561"/>
    <w:rsid w:val="008316E6"/>
    <w:rsid w:val="009A54CC"/>
    <w:rsid w:val="00AA11B2"/>
    <w:rsid w:val="00AA4102"/>
    <w:rsid w:val="00C62F4B"/>
    <w:rsid w:val="00CA1FFF"/>
    <w:rsid w:val="00D77F0F"/>
    <w:rsid w:val="00DC0A2C"/>
    <w:rsid w:val="00EC4927"/>
    <w:rsid w:val="00FB270C"/>
    <w:rsid w:val="00F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3FAE5-E3DC-4B5C-B17E-42188903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08"/>
  </w:style>
  <w:style w:type="paragraph" w:styleId="Stopka">
    <w:name w:val="footer"/>
    <w:basedOn w:val="Normalny"/>
    <w:link w:val="StopkaZnak"/>
    <w:uiPriority w:val="99"/>
    <w:unhideWhenUsed/>
    <w:rsid w:val="0033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08"/>
  </w:style>
  <w:style w:type="character" w:customStyle="1" w:styleId="markedcontent">
    <w:name w:val="markedcontent"/>
    <w:basedOn w:val="Domylnaczcionkaakapitu"/>
    <w:rsid w:val="00335608"/>
  </w:style>
  <w:style w:type="paragraph" w:styleId="Tekstdymka">
    <w:name w:val="Balloon Text"/>
    <w:basedOn w:val="Normalny"/>
    <w:link w:val="TekstdymkaZnak"/>
    <w:uiPriority w:val="99"/>
    <w:semiHidden/>
    <w:unhideWhenUsed/>
    <w:rsid w:val="00FB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j_kalembkiewicz</dc:creator>
  <cp:keywords/>
  <dc:description/>
  <cp:lastModifiedBy>j_kalembkiewicz</cp:lastModifiedBy>
  <cp:revision>2</cp:revision>
  <cp:lastPrinted>2023-01-18T12:07:00Z</cp:lastPrinted>
  <dcterms:created xsi:type="dcterms:W3CDTF">2023-03-29T13:05:00Z</dcterms:created>
  <dcterms:modified xsi:type="dcterms:W3CDTF">2023-03-29T13:05:00Z</dcterms:modified>
</cp:coreProperties>
</file>