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6B" w:rsidRPr="004D786B" w:rsidRDefault="004D786B" w:rsidP="004D78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Aharoni"/>
          <w:b/>
          <w:bCs/>
          <w:color w:val="5C8E3A"/>
          <w:kern w:val="36"/>
          <w:sz w:val="52"/>
          <w:szCs w:val="52"/>
          <w:lang w:eastAsia="pl-PL"/>
        </w:rPr>
      </w:pPr>
      <w:r w:rsidRPr="004D786B">
        <w:rPr>
          <w:rFonts w:ascii="Times New Roman" w:eastAsia="Times New Roman" w:hAnsi="Times New Roman" w:cs="Aharoni"/>
          <w:b/>
          <w:bCs/>
          <w:color w:val="5C8E3A"/>
          <w:kern w:val="36"/>
          <w:sz w:val="52"/>
          <w:szCs w:val="52"/>
          <w:lang w:eastAsia="pl-PL"/>
        </w:rPr>
        <w:t>WYBORY DO IZB ROLNICZYCH</w:t>
      </w:r>
    </w:p>
    <w:p w:rsidR="004D786B" w:rsidRDefault="004D786B" w:rsidP="004D78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</w:pPr>
      <w:r w:rsidRPr="004D78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3808730" cy="3924300"/>
            <wp:effectExtent l="0" t="0" r="1270" b="0"/>
            <wp:docPr id="2" name="Obraz 2" descr="C:\Users\j_kalembkiewicz\Desktop\WYBORY DO IZB ROLNICZYCH 2023\PLAKAT ZMNIEJSZO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_kalembkiewicz\Desktop\WYBORY DO IZB ROLNICZYCH 2023\PLAKAT ZMNIEJSZON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786B" w:rsidRDefault="004D786B" w:rsidP="004D78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4D786B" w:rsidRDefault="004D786B" w:rsidP="004D78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187E56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 związku z uchwałą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nr 2/2023 z dn. 22.02.2023 r. Krajowej Rady Izb Rolniczych zarządzono wybory do walnych zgromadzeń izb rolniczych. </w:t>
      </w:r>
    </w:p>
    <w:p w:rsidR="004D786B" w:rsidRDefault="004D786B" w:rsidP="004D786B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4D786B">
        <w:rPr>
          <w:rFonts w:ascii="Times New Roman" w:hAnsi="Times New Roman" w:cs="Times New Roman"/>
          <w:sz w:val="32"/>
          <w:szCs w:val="32"/>
        </w:rPr>
        <w:t>Wybory zostały wyznaczone na dzień</w:t>
      </w:r>
    </w:p>
    <w:p w:rsidR="004D786B" w:rsidRDefault="004D786B" w:rsidP="004D786B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86B">
        <w:rPr>
          <w:rFonts w:ascii="Times New Roman" w:hAnsi="Times New Roman" w:cs="Times New Roman"/>
          <w:b/>
          <w:sz w:val="32"/>
          <w:szCs w:val="32"/>
        </w:rPr>
        <w:t>24 września 2023</w:t>
      </w:r>
      <w:r w:rsidRPr="004D78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786B">
        <w:rPr>
          <w:rFonts w:ascii="Times New Roman" w:hAnsi="Times New Roman" w:cs="Times New Roman"/>
          <w:b/>
          <w:sz w:val="32"/>
          <w:szCs w:val="32"/>
        </w:rPr>
        <w:t>r. (niedziela)</w:t>
      </w:r>
    </w:p>
    <w:p w:rsidR="004D786B" w:rsidRPr="004D786B" w:rsidRDefault="004D786B" w:rsidP="004D786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F3C24" w:rsidRDefault="004D786B" w:rsidP="004D78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187E56">
        <w:rPr>
          <w:rFonts w:ascii="Times New Roman" w:eastAsia="Times New Roman" w:hAnsi="Times New Roman" w:cs="Times New Roman"/>
          <w:sz w:val="32"/>
          <w:szCs w:val="32"/>
          <w:lang w:eastAsia="pl-PL"/>
        </w:rPr>
        <w:t>Zapraszamy do zapoznania się z treścią</w:t>
      </w:r>
      <w:r w:rsidR="005F3C24">
        <w:rPr>
          <w:rFonts w:ascii="Times New Roman" w:eastAsia="Times New Roman" w:hAnsi="Times New Roman" w:cs="Times New Roman"/>
          <w:sz w:val="32"/>
          <w:szCs w:val="32"/>
          <w:lang w:eastAsia="pl-PL"/>
        </w:rPr>
        <w:t>:</w:t>
      </w:r>
    </w:p>
    <w:p w:rsidR="004D786B" w:rsidRPr="005F3C24" w:rsidRDefault="005F3C24" w:rsidP="004D78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F3C24">
        <w:rPr>
          <w:rFonts w:ascii="Times New Roman" w:eastAsia="Times New Roman" w:hAnsi="Times New Roman" w:cs="Times New Roman"/>
          <w:sz w:val="28"/>
          <w:szCs w:val="28"/>
          <w:lang w:eastAsia="pl-PL"/>
        </w:rPr>
        <w:t>1.</w:t>
      </w:r>
      <w:r w:rsidR="005B18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F3C24">
        <w:rPr>
          <w:rFonts w:ascii="Times New Roman" w:eastAsia="Times New Roman" w:hAnsi="Times New Roman" w:cs="Times New Roman"/>
          <w:sz w:val="28"/>
          <w:szCs w:val="28"/>
          <w:lang w:eastAsia="pl-PL"/>
        </w:rPr>
        <w:t>Uchwały Nr 1/2023 Krajowej R</w:t>
      </w:r>
      <w:r w:rsidR="004D786B" w:rsidRPr="005F3C24">
        <w:rPr>
          <w:rFonts w:ascii="Times New Roman" w:eastAsia="Times New Roman" w:hAnsi="Times New Roman" w:cs="Times New Roman"/>
          <w:sz w:val="28"/>
          <w:szCs w:val="28"/>
          <w:lang w:eastAsia="pl-PL"/>
        </w:rPr>
        <w:t>ady Izb Rolniczych</w:t>
      </w:r>
      <w:r w:rsidRPr="005F3C2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dn.22.02.2023 r.</w:t>
      </w:r>
    </w:p>
    <w:p w:rsidR="005F3C24" w:rsidRPr="005F3C24" w:rsidRDefault="005F3C24" w:rsidP="005F3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F3C2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Uchwały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2/2023 </w:t>
      </w:r>
      <w:r w:rsidRPr="005F3C24">
        <w:rPr>
          <w:rFonts w:ascii="Times New Roman" w:eastAsia="Times New Roman" w:hAnsi="Times New Roman" w:cs="Times New Roman"/>
          <w:sz w:val="28"/>
          <w:szCs w:val="28"/>
          <w:lang w:eastAsia="pl-PL"/>
        </w:rPr>
        <w:t>Krajowej Rady Izb Rolniczych z dn.22.02.2023 r.</w:t>
      </w:r>
    </w:p>
    <w:p w:rsidR="005F3C24" w:rsidRPr="005F3C24" w:rsidRDefault="005F3C24" w:rsidP="004D78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Ogłoszenia – Wyciąg z Uchwały </w:t>
      </w:r>
    </w:p>
    <w:p w:rsidR="00EE7670" w:rsidRDefault="005B1863"/>
    <w:sectPr w:rsidR="00EE7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6B"/>
    <w:rsid w:val="004D786B"/>
    <w:rsid w:val="005B1863"/>
    <w:rsid w:val="005F3C24"/>
    <w:rsid w:val="00DC0A2C"/>
    <w:rsid w:val="00FB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58F07-3B15-400C-A3AE-4BB921F9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j_kalembkiewicz</dc:creator>
  <cp:keywords/>
  <dc:description/>
  <cp:lastModifiedBy>j_kalembkiewicz</cp:lastModifiedBy>
  <cp:revision>2</cp:revision>
  <dcterms:created xsi:type="dcterms:W3CDTF">2023-05-17T12:33:00Z</dcterms:created>
  <dcterms:modified xsi:type="dcterms:W3CDTF">2023-05-17T12:33:00Z</dcterms:modified>
</cp:coreProperties>
</file>