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07B" w14:textId="77777777" w:rsidR="0069623D" w:rsidRPr="00ED493D" w:rsidRDefault="0069623D" w:rsidP="0069623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b/>
          <w:lang w:eastAsia="pl-PL"/>
        </w:rPr>
      </w:pPr>
      <w:r w:rsidRPr="00ED493D">
        <w:rPr>
          <w:rFonts w:ascii="Hind" w:eastAsia="Times New Roman" w:hAnsi="Hind" w:cs="Times New Roman"/>
          <w:b/>
          <w:bCs/>
          <w:lang w:eastAsia="pl-PL"/>
        </w:rPr>
        <w:t>PLAN DZIAŁANIA NA RZECZ POPRAWY ZAPEWNIENIA</w:t>
      </w:r>
    </w:p>
    <w:p w14:paraId="71E93587" w14:textId="77777777" w:rsidR="0069623D" w:rsidRPr="00ED493D" w:rsidRDefault="0069623D" w:rsidP="0069623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b/>
          <w:lang w:eastAsia="pl-PL"/>
        </w:rPr>
      </w:pPr>
      <w:r w:rsidRPr="00ED493D">
        <w:rPr>
          <w:rFonts w:ascii="Hind" w:eastAsia="Times New Roman" w:hAnsi="Hind" w:cs="Times New Roman"/>
          <w:b/>
          <w:bCs/>
          <w:lang w:eastAsia="pl-PL"/>
        </w:rPr>
        <w:t>DOSTĘPNOŚCI GMINY TYCZYN</w:t>
      </w:r>
    </w:p>
    <w:p w14:paraId="1AB77AC0" w14:textId="77777777" w:rsidR="0069623D" w:rsidRPr="00ED493D" w:rsidRDefault="0069623D" w:rsidP="0069623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b/>
          <w:lang w:eastAsia="pl-PL"/>
        </w:rPr>
      </w:pPr>
      <w:r w:rsidRPr="00ED493D">
        <w:rPr>
          <w:rFonts w:ascii="Hind" w:eastAsia="Times New Roman" w:hAnsi="Hind" w:cs="Times New Roman"/>
          <w:b/>
          <w:bCs/>
          <w:lang w:eastAsia="pl-PL"/>
        </w:rPr>
        <w:t>OSOBOM ZE SZCZEGÓLNYMI POTRZEBAMI</w:t>
      </w:r>
    </w:p>
    <w:p w14:paraId="0BECD139" w14:textId="07674658" w:rsidR="0069623D" w:rsidRPr="00ED493D" w:rsidRDefault="0069623D" w:rsidP="00351B5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b/>
          <w:lang w:eastAsia="pl-PL"/>
        </w:rPr>
      </w:pPr>
      <w:r w:rsidRPr="00ED493D">
        <w:rPr>
          <w:rFonts w:ascii="Hind" w:eastAsia="Times New Roman" w:hAnsi="Hind" w:cs="Times New Roman"/>
          <w:b/>
          <w:bCs/>
          <w:lang w:eastAsia="pl-PL"/>
        </w:rPr>
        <w:t>NA LATA 202</w:t>
      </w:r>
      <w:r w:rsidR="003D232E">
        <w:rPr>
          <w:rFonts w:ascii="Hind" w:eastAsia="Times New Roman" w:hAnsi="Hind" w:cs="Times New Roman"/>
          <w:b/>
          <w:bCs/>
          <w:lang w:eastAsia="pl-PL"/>
        </w:rPr>
        <w:t>4</w:t>
      </w:r>
      <w:r w:rsidRPr="00ED493D">
        <w:rPr>
          <w:rFonts w:ascii="Hind" w:eastAsia="Times New Roman" w:hAnsi="Hind" w:cs="Times New Roman"/>
          <w:b/>
          <w:bCs/>
          <w:lang w:eastAsia="pl-PL"/>
        </w:rPr>
        <w:t xml:space="preserve"> – 202</w:t>
      </w:r>
      <w:r w:rsidR="003D232E">
        <w:rPr>
          <w:rFonts w:ascii="Hind" w:eastAsia="Times New Roman" w:hAnsi="Hind" w:cs="Times New Roman"/>
          <w:b/>
          <w:bCs/>
          <w:lang w:eastAsia="pl-PL"/>
        </w:rPr>
        <w:t>6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"/>
        <w:gridCol w:w="4258"/>
        <w:gridCol w:w="1472"/>
        <w:gridCol w:w="6042"/>
        <w:gridCol w:w="1805"/>
      </w:tblGrid>
      <w:tr w:rsidR="0033346F" w:rsidRPr="0069623D" w14:paraId="5F15E607" w14:textId="77777777" w:rsidTr="00380367">
        <w:trPr>
          <w:trHeight w:val="1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7233766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1106AB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13993F4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EDDC92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Zakres działalności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8339A37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Realizujący zadania wynikające </w:t>
            </w: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 art. 6 ustawy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B00D43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2F9C903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Sposób realizacji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A153BB" w14:textId="77777777" w:rsidR="0069623D" w:rsidRPr="00380367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33346F" w:rsidRPr="00351B5D" w14:paraId="157EA8AB" w14:textId="77777777" w:rsidTr="00380367">
        <w:trPr>
          <w:trHeight w:val="95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6841D" w14:textId="77777777" w:rsidR="0069623D" w:rsidRPr="00351B5D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A74A1D" w14:textId="2C0238B9" w:rsidR="0069623D" w:rsidRPr="00351B5D" w:rsidRDefault="008529BA" w:rsidP="008529BA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Sporządzenie planu działania na rzecz poprawy zapewnienia dostępności osobom ze szczególnymi potrzebami na lata 2022-2024</w:t>
            </w:r>
            <w:r w:rsidR="003D23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D324DC" w14:textId="77777777" w:rsidR="0069623D" w:rsidRPr="00351B5D" w:rsidRDefault="008529BA" w:rsidP="008529B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Koordynator</w:t>
            </w:r>
          </w:p>
        </w:tc>
        <w:tc>
          <w:tcPr>
            <w:tcW w:w="60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39DC2C" w14:textId="77777777" w:rsidR="008529BA" w:rsidRPr="00351B5D" w:rsidRDefault="008529BA" w:rsidP="008529BA">
            <w:pPr>
              <w:pStyle w:val="Akapitzlist"/>
              <w:numPr>
                <w:ilvl w:val="0"/>
                <w:numId w:val="6"/>
              </w:numPr>
              <w:spacing w:after="18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Opracowanie Planu działania,</w:t>
            </w:r>
          </w:p>
          <w:p w14:paraId="5BC04C10" w14:textId="77777777" w:rsidR="008529BA" w:rsidRPr="00351B5D" w:rsidRDefault="008529BA" w:rsidP="008529BA">
            <w:pPr>
              <w:pStyle w:val="Akapitzlist"/>
              <w:numPr>
                <w:ilvl w:val="0"/>
                <w:numId w:val="6"/>
              </w:numPr>
              <w:spacing w:after="18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Przekazanie do zatwierdzenia Burmistrzowi Tyczyna,</w:t>
            </w:r>
          </w:p>
          <w:p w14:paraId="7B32F7F9" w14:textId="77777777" w:rsidR="0069623D" w:rsidRPr="00351B5D" w:rsidRDefault="008529BA" w:rsidP="008529BA">
            <w:pPr>
              <w:pStyle w:val="Akapitzlist"/>
              <w:numPr>
                <w:ilvl w:val="0"/>
                <w:numId w:val="6"/>
              </w:numPr>
              <w:spacing w:after="18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Publikacja Planu działania na stronie podmiotowej BIP Urzędu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D5FF674" w14:textId="13E45520" w:rsidR="0069623D" w:rsidRPr="00351B5D" w:rsidRDefault="008529BA" w:rsidP="00351B5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Styczeń/</w:t>
            </w:r>
            <w:r w:rsid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luty </w:t>
            </w:r>
            <w:r w:rsidR="0069623D"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  <w:r w:rsidR="003D23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69623D"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33346F" w:rsidRPr="00351B5D" w14:paraId="526F48F3" w14:textId="77777777" w:rsidTr="008529B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196A95" w14:textId="77777777" w:rsidR="0069623D" w:rsidRPr="00351B5D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51AB463" w14:textId="6C46EB6B" w:rsidR="0069623D" w:rsidRPr="00351B5D" w:rsidRDefault="003D232E" w:rsidP="00351B5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 pochylni w ramach zadania pn. „Przebudowa i rozbudowa budynku użyteczności publicznej Urzędu Miejskiego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Tyczynie, polegająca na dobudowie schodów zewnętrznych i pochylni zewnętrznej dla osób niepełnosprawnych”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C872723" w14:textId="77777777" w:rsidR="0069623D" w:rsidRPr="00351B5D" w:rsidRDefault="00244A7C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Burmistrz Tyczyna</w:t>
            </w:r>
          </w:p>
        </w:tc>
        <w:tc>
          <w:tcPr>
            <w:tcW w:w="60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F53623" w14:textId="546DC360" w:rsidR="0069623D" w:rsidRPr="00351B5D" w:rsidRDefault="003D232E" w:rsidP="00244A7C">
            <w:pPr>
              <w:pStyle w:val="Akapitzlist"/>
              <w:numPr>
                <w:ilvl w:val="0"/>
                <w:numId w:val="7"/>
              </w:numPr>
              <w:spacing w:after="180" w:line="270" w:lineRule="atLeast"/>
              <w:ind w:left="315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244A7C"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ealizacja.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2AE769" w14:textId="4EF1E6F6" w:rsidR="0069623D" w:rsidRPr="00351B5D" w:rsidRDefault="00244A7C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końca 202</w:t>
            </w:r>
            <w:r w:rsidR="003D23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  <w:p w14:paraId="29FC6304" w14:textId="77777777" w:rsidR="0069623D" w:rsidRPr="00351B5D" w:rsidRDefault="0069623D" w:rsidP="0069623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D232E" w:rsidRPr="00351B5D" w14:paraId="48F654D6" w14:textId="77777777" w:rsidTr="00BB2CA0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4E6A79" w14:textId="77777777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BDB8A8B" w14:textId="77777777" w:rsidR="003D232E" w:rsidRDefault="003D232E" w:rsidP="003D232E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pętli indukcyjnej przenośnej.</w:t>
            </w:r>
          </w:p>
          <w:p w14:paraId="65574F6A" w14:textId="605EDD99" w:rsidR="003D232E" w:rsidRPr="00351B5D" w:rsidRDefault="003D232E" w:rsidP="003D232E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Podpisanie umowy na tłumacza języka migowego.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18E7CD5" w14:textId="77777777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Burmistrz Tyczyna</w:t>
            </w:r>
          </w:p>
        </w:tc>
        <w:tc>
          <w:tcPr>
            <w:tcW w:w="60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257E3BA" w14:textId="5EBD242D" w:rsidR="003D232E" w:rsidRPr="00351B5D" w:rsidRDefault="003D232E" w:rsidP="003D232E">
            <w:pPr>
              <w:pStyle w:val="Akapitzlist"/>
              <w:numPr>
                <w:ilvl w:val="0"/>
                <w:numId w:val="7"/>
              </w:numPr>
              <w:spacing w:after="18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ealizacja.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0C82312" w14:textId="0EC7EC48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końca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3D232E" w:rsidRPr="00351B5D" w14:paraId="78ABFAB0" w14:textId="77777777" w:rsidTr="008529B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2173C7" w14:textId="77777777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63718E" w14:textId="38D88D06" w:rsidR="003D232E" w:rsidRPr="00351B5D" w:rsidRDefault="003D232E" w:rsidP="003D232E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Oznakowanie korytarzy, pola uwagi.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0853BD" w14:textId="77777777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Burmistrz Tyczyna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4D756E1" w14:textId="77777777" w:rsidR="003D232E" w:rsidRPr="00351B5D" w:rsidRDefault="003D232E" w:rsidP="003D232E">
            <w:pPr>
              <w:pStyle w:val="Akapitzlist"/>
              <w:numPr>
                <w:ilvl w:val="0"/>
                <w:numId w:val="7"/>
              </w:numPr>
              <w:spacing w:after="18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2FF56A6" w14:textId="3744AF77" w:rsidR="003D232E" w:rsidRPr="00351B5D" w:rsidRDefault="003D232E" w:rsidP="003D232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końca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351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</w:tbl>
    <w:p w14:paraId="78BD30B7" w14:textId="77777777" w:rsidR="00B85DB4" w:rsidRDefault="0069623D" w:rsidP="00E17425">
      <w:pPr>
        <w:shd w:val="clear" w:color="auto" w:fill="FFFFFF"/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351B5D">
        <w:rPr>
          <w:rFonts w:ascii="Hind" w:eastAsia="Times New Roman" w:hAnsi="Hind" w:cs="Times New Roman"/>
          <w:color w:val="000000"/>
          <w:lang w:eastAsia="pl-PL"/>
        </w:rPr>
        <w:t> </w:t>
      </w:r>
      <w:r w:rsidRPr="00351B5D">
        <w:rPr>
          <w:rFonts w:ascii="Times New Roman" w:eastAsia="Times New Roman" w:hAnsi="Times New Roman" w:cs="Times New Roman"/>
          <w:color w:val="000000"/>
          <w:lang w:eastAsia="pl-PL"/>
        </w:rPr>
        <w:t>Zatwierdzam</w:t>
      </w:r>
    </w:p>
    <w:p w14:paraId="0D02C336" w14:textId="77777777" w:rsidR="00351B5D" w:rsidRPr="00351B5D" w:rsidRDefault="00351B5D" w:rsidP="0069623D">
      <w:pPr>
        <w:shd w:val="clear" w:color="auto" w:fill="FFFFFF"/>
        <w:spacing w:after="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14:paraId="3E07A34B" w14:textId="77777777" w:rsidR="00C52C01" w:rsidRPr="00351B5D" w:rsidRDefault="00B85DB4" w:rsidP="00E17425">
      <w:pPr>
        <w:ind w:left="9912" w:firstLine="708"/>
        <w:rPr>
          <w:rFonts w:ascii="Times New Roman" w:hAnsi="Times New Roman" w:cs="Times New Roman"/>
        </w:rPr>
      </w:pPr>
      <w:r w:rsidRPr="00351B5D">
        <w:rPr>
          <w:rFonts w:ascii="Times New Roman" w:hAnsi="Times New Roman" w:cs="Times New Roman"/>
        </w:rPr>
        <w:t>Burmistrz Tyczyna</w:t>
      </w:r>
    </w:p>
    <w:sectPr w:rsidR="00C52C01" w:rsidRPr="00351B5D" w:rsidSect="003E22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nd">
    <w:altName w:val="Cambria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006"/>
    <w:multiLevelType w:val="multilevel"/>
    <w:tmpl w:val="EB5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50CB5"/>
    <w:multiLevelType w:val="multilevel"/>
    <w:tmpl w:val="50D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45352"/>
    <w:multiLevelType w:val="multilevel"/>
    <w:tmpl w:val="61F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821B8"/>
    <w:multiLevelType w:val="multilevel"/>
    <w:tmpl w:val="A7A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0F6358"/>
    <w:multiLevelType w:val="hybridMultilevel"/>
    <w:tmpl w:val="CE308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02429"/>
    <w:multiLevelType w:val="multilevel"/>
    <w:tmpl w:val="05C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4C33E6"/>
    <w:multiLevelType w:val="hybridMultilevel"/>
    <w:tmpl w:val="FED243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3394590">
    <w:abstractNumId w:val="2"/>
  </w:num>
  <w:num w:numId="2" w16cid:durableId="561864198">
    <w:abstractNumId w:val="3"/>
  </w:num>
  <w:num w:numId="3" w16cid:durableId="2140686000">
    <w:abstractNumId w:val="5"/>
  </w:num>
  <w:num w:numId="4" w16cid:durableId="826286324">
    <w:abstractNumId w:val="1"/>
  </w:num>
  <w:num w:numId="5" w16cid:durableId="190000919">
    <w:abstractNumId w:val="0"/>
  </w:num>
  <w:num w:numId="6" w16cid:durableId="529606109">
    <w:abstractNumId w:val="4"/>
  </w:num>
  <w:num w:numId="7" w16cid:durableId="59771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3D"/>
    <w:rsid w:val="00140CBF"/>
    <w:rsid w:val="00244A7C"/>
    <w:rsid w:val="0033346F"/>
    <w:rsid w:val="00350DB7"/>
    <w:rsid w:val="00351B5D"/>
    <w:rsid w:val="00380367"/>
    <w:rsid w:val="003D232E"/>
    <w:rsid w:val="003E22BF"/>
    <w:rsid w:val="00506062"/>
    <w:rsid w:val="0069623D"/>
    <w:rsid w:val="007B4863"/>
    <w:rsid w:val="008529BA"/>
    <w:rsid w:val="00967BAE"/>
    <w:rsid w:val="00B85DB4"/>
    <w:rsid w:val="00C42959"/>
    <w:rsid w:val="00C52C01"/>
    <w:rsid w:val="00E07C83"/>
    <w:rsid w:val="00E17425"/>
    <w:rsid w:val="00EA507F"/>
    <w:rsid w:val="00ED493D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294F"/>
  <w15:chartTrackingRefBased/>
  <w15:docId w15:val="{A68B4372-26D3-4601-A242-75369CC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2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62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D493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529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 TYCZYN</cp:lastModifiedBy>
  <cp:revision>3</cp:revision>
  <cp:lastPrinted>2024-02-19T13:56:00Z</cp:lastPrinted>
  <dcterms:created xsi:type="dcterms:W3CDTF">2024-01-08T09:45:00Z</dcterms:created>
  <dcterms:modified xsi:type="dcterms:W3CDTF">2024-02-19T14:11:00Z</dcterms:modified>
</cp:coreProperties>
</file>