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BE56" w14:textId="77777777" w:rsidR="0066674B" w:rsidRPr="00C074EB" w:rsidRDefault="0066674B" w:rsidP="0066674B">
      <w:pPr>
        <w:shd w:val="clear" w:color="auto" w:fill="D9D9D9" w:themeFill="background1" w:themeFillShade="D9"/>
        <w:autoSpaceDE w:val="0"/>
        <w:autoSpaceDN w:val="0"/>
        <w:adjustRightInd w:val="0"/>
        <w:spacing w:line="268" w:lineRule="auto"/>
        <w:jc w:val="right"/>
        <w:rPr>
          <w:rFonts w:ascii="Book Antiqua" w:eastAsia="Verdana,Bold" w:hAnsi="Book Antiqua" w:cs="Arial"/>
          <w:b/>
          <w:bCs/>
          <w:sz w:val="22"/>
          <w:szCs w:val="22"/>
        </w:rPr>
      </w:pPr>
      <w:r w:rsidRPr="00C074EB">
        <w:rPr>
          <w:rFonts w:ascii="Book Antiqua" w:eastAsia="Verdana,Bold" w:hAnsi="Book Antiqua" w:cs="Arial"/>
          <w:b/>
          <w:bCs/>
          <w:sz w:val="22"/>
          <w:szCs w:val="22"/>
        </w:rPr>
        <w:t>Załącznik nr 1 do Zapytania Ofertowego</w:t>
      </w:r>
    </w:p>
    <w:p w14:paraId="7C4CD5E3" w14:textId="77777777" w:rsidR="0066674B" w:rsidRDefault="0066674B" w:rsidP="0066674B">
      <w:pPr>
        <w:autoSpaceDE w:val="0"/>
        <w:autoSpaceDN w:val="0"/>
        <w:adjustRightInd w:val="0"/>
        <w:spacing w:line="268" w:lineRule="auto"/>
        <w:jc w:val="right"/>
        <w:rPr>
          <w:rFonts w:ascii="Book Antiqua" w:eastAsia="Verdana,Bold" w:hAnsi="Book Antiqua"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9"/>
        <w:gridCol w:w="4537"/>
      </w:tblGrid>
      <w:tr w:rsidR="0066674B" w14:paraId="77B5636E" w14:textId="77777777" w:rsidTr="00182F02">
        <w:trPr>
          <w:trHeight w:val="861"/>
        </w:trPr>
        <w:tc>
          <w:tcPr>
            <w:tcW w:w="4269" w:type="dxa"/>
            <w:tcBorders>
              <w:top w:val="nil"/>
              <w:left w:val="nil"/>
              <w:bottom w:val="nil"/>
              <w:right w:val="single" w:sz="4" w:space="0" w:color="auto"/>
            </w:tcBorders>
            <w:vAlign w:val="center"/>
          </w:tcPr>
          <w:p w14:paraId="2AB64DD7" w14:textId="77777777" w:rsidR="0066674B" w:rsidRDefault="0066674B" w:rsidP="00182F02">
            <w:pPr>
              <w:spacing w:line="268" w:lineRule="auto"/>
              <w:rPr>
                <w:rFonts w:ascii="Book Antiqua" w:hAnsi="Book Antiqua" w:cs="Arial"/>
                <w:i/>
                <w:sz w:val="28"/>
                <w:szCs w:val="28"/>
                <w:lang w:eastAsia="en-US"/>
              </w:rPr>
            </w:pPr>
          </w:p>
          <w:p w14:paraId="2ED50BFF" w14:textId="77777777" w:rsidR="0066674B" w:rsidRDefault="0066674B" w:rsidP="00182F02">
            <w:pPr>
              <w:spacing w:line="268" w:lineRule="auto"/>
              <w:rPr>
                <w:rFonts w:ascii="Book Antiqua" w:hAnsi="Book Antiqua" w:cs="Arial"/>
                <w:i/>
                <w:sz w:val="28"/>
                <w:szCs w:val="28"/>
              </w:rPr>
            </w:pPr>
            <w:r>
              <w:rPr>
                <w:rFonts w:ascii="Book Antiqua" w:hAnsi="Book Antiqua" w:cs="Arial"/>
                <w:i/>
              </w:rPr>
              <w:t>(Nazwa Wykonawcy/Wykonawców)</w:t>
            </w:r>
          </w:p>
          <w:p w14:paraId="3E39F5C7" w14:textId="77777777" w:rsidR="0066674B" w:rsidRDefault="0066674B" w:rsidP="00182F02">
            <w:pPr>
              <w:spacing w:line="268" w:lineRule="auto"/>
              <w:rPr>
                <w:rFonts w:ascii="Book Antiqua" w:hAnsi="Book Antiqua" w:cs="Arial"/>
                <w:i/>
                <w:sz w:val="28"/>
                <w:szCs w:val="28"/>
              </w:rPr>
            </w:pPr>
          </w:p>
          <w:p w14:paraId="5096995A" w14:textId="77777777" w:rsidR="0066674B" w:rsidRDefault="0066674B" w:rsidP="00182F02">
            <w:pPr>
              <w:spacing w:line="268" w:lineRule="auto"/>
              <w:rPr>
                <w:rFonts w:ascii="Book Antiqua" w:hAnsi="Book Antiqua" w:cs="Arial"/>
                <w:i/>
                <w:sz w:val="28"/>
                <w:szCs w:val="28"/>
              </w:rPr>
            </w:pP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5E52A" w14:textId="5BCF5BBD" w:rsidR="0066674B" w:rsidRDefault="0066674B" w:rsidP="00182F02">
            <w:pPr>
              <w:spacing w:line="268" w:lineRule="auto"/>
              <w:jc w:val="center"/>
              <w:rPr>
                <w:rFonts w:ascii="Book Antiqua" w:hAnsi="Book Antiqua" w:cs="Arial"/>
                <w:b/>
                <w:sz w:val="28"/>
                <w:szCs w:val="28"/>
              </w:rPr>
            </w:pPr>
            <w:r>
              <w:rPr>
                <w:rFonts w:ascii="Book Antiqua" w:hAnsi="Book Antiqua" w:cs="Arial"/>
                <w:b/>
              </w:rPr>
              <w:t>FORMULARZ OFERTY</w:t>
            </w:r>
          </w:p>
        </w:tc>
      </w:tr>
    </w:tbl>
    <w:p w14:paraId="04B477BD" w14:textId="77777777" w:rsidR="0066674B" w:rsidRPr="00FB1CD1" w:rsidRDefault="0066674B" w:rsidP="0066674B">
      <w:pPr>
        <w:spacing w:line="268" w:lineRule="auto"/>
        <w:jc w:val="right"/>
        <w:rPr>
          <w:rFonts w:ascii="Book Antiqua" w:eastAsia="Verdana,Bold" w:hAnsi="Book Antiqua" w:cs="Arial"/>
          <w:b/>
          <w:bCs/>
          <w:color w:val="000000"/>
          <w:sz w:val="22"/>
          <w:szCs w:val="22"/>
        </w:rPr>
      </w:pPr>
      <w:r>
        <w:rPr>
          <w:rFonts w:ascii="Book Antiqua" w:hAnsi="Book Antiqua" w:cs="Arial"/>
        </w:rPr>
        <w:tab/>
      </w:r>
      <w:r>
        <w:rPr>
          <w:rFonts w:ascii="Book Antiqua" w:hAnsi="Book Antiqua" w:cs="Arial"/>
        </w:rPr>
        <w:tab/>
      </w:r>
      <w:r>
        <w:rPr>
          <w:rFonts w:ascii="Book Antiqua" w:hAnsi="Book Antiqua" w:cs="Arial"/>
        </w:rPr>
        <w:tab/>
      </w:r>
      <w:r>
        <w:rPr>
          <w:rFonts w:ascii="Book Antiqua" w:hAnsi="Book Antiqua" w:cs="Arial"/>
        </w:rPr>
        <w:tab/>
      </w:r>
      <w:r>
        <w:rPr>
          <w:rFonts w:ascii="Book Antiqua" w:eastAsia="Verdana,Bold" w:hAnsi="Book Antiqua" w:cs="Arial"/>
          <w:b/>
          <w:bCs/>
          <w:color w:val="000000"/>
          <w:sz w:val="22"/>
          <w:szCs w:val="22"/>
        </w:rPr>
        <w:t>G</w:t>
      </w:r>
      <w:r w:rsidRPr="00FB1CD1">
        <w:rPr>
          <w:rFonts w:ascii="Book Antiqua" w:eastAsia="Verdana,Bold" w:hAnsi="Book Antiqua" w:cs="Arial"/>
          <w:b/>
          <w:bCs/>
          <w:color w:val="000000"/>
          <w:sz w:val="22"/>
          <w:szCs w:val="22"/>
        </w:rPr>
        <w:t>mina Tyczyn</w:t>
      </w:r>
    </w:p>
    <w:p w14:paraId="1A623C0B" w14:textId="77777777" w:rsidR="0066674B" w:rsidRPr="00FB1CD1" w:rsidRDefault="0066674B" w:rsidP="0066674B">
      <w:pPr>
        <w:spacing w:line="268" w:lineRule="auto"/>
        <w:jc w:val="right"/>
        <w:rPr>
          <w:rFonts w:ascii="Book Antiqua" w:eastAsia="Verdana,Bold" w:hAnsi="Book Antiqua" w:cs="Arial"/>
          <w:b/>
          <w:bCs/>
          <w:color w:val="000000"/>
          <w:sz w:val="22"/>
          <w:szCs w:val="22"/>
        </w:rPr>
      </w:pPr>
      <w:r w:rsidRPr="00FB1CD1">
        <w:rPr>
          <w:rFonts w:ascii="Book Antiqua" w:eastAsia="Verdana,Bold" w:hAnsi="Book Antiqua" w:cs="Arial"/>
          <w:b/>
          <w:bCs/>
          <w:color w:val="000000"/>
          <w:sz w:val="22"/>
          <w:szCs w:val="22"/>
        </w:rPr>
        <w:t>ul. Rynek 18</w:t>
      </w:r>
    </w:p>
    <w:p w14:paraId="45A6362E" w14:textId="77777777" w:rsidR="0066674B" w:rsidRPr="00FB1CD1" w:rsidRDefault="0066674B" w:rsidP="0066674B">
      <w:pPr>
        <w:spacing w:line="268" w:lineRule="auto"/>
        <w:jc w:val="right"/>
        <w:rPr>
          <w:rFonts w:ascii="Book Antiqua" w:eastAsia="Verdana,Bold" w:hAnsi="Book Antiqua" w:cs="Arial"/>
          <w:b/>
          <w:bCs/>
          <w:color w:val="000000"/>
          <w:sz w:val="22"/>
          <w:szCs w:val="22"/>
        </w:rPr>
      </w:pPr>
      <w:r w:rsidRPr="00FB1CD1">
        <w:rPr>
          <w:rFonts w:ascii="Book Antiqua" w:eastAsia="Verdana,Bold" w:hAnsi="Book Antiqua" w:cs="Arial"/>
          <w:b/>
          <w:bCs/>
          <w:color w:val="000000"/>
          <w:sz w:val="22"/>
          <w:szCs w:val="22"/>
        </w:rPr>
        <w:t>36-020 Tyczyn</w:t>
      </w:r>
    </w:p>
    <w:p w14:paraId="147967CB" w14:textId="77777777" w:rsidR="0066674B" w:rsidRPr="00FB1CD1" w:rsidRDefault="0066674B" w:rsidP="0066674B">
      <w:pPr>
        <w:pStyle w:val="Tekstpodstawowy"/>
        <w:rPr>
          <w:rFonts w:ascii="Book Antiqua" w:hAnsi="Book Antiqua"/>
          <w:sz w:val="22"/>
          <w:szCs w:val="22"/>
          <w:lang w:val="en-US"/>
        </w:rPr>
      </w:pPr>
      <w:r w:rsidRPr="00FB1CD1">
        <w:rPr>
          <w:rFonts w:ascii="Book Antiqua" w:hAnsi="Book Antiqua"/>
          <w:sz w:val="22"/>
          <w:szCs w:val="22"/>
        </w:rPr>
        <w:t>................................................................................................................................</w:t>
      </w:r>
    </w:p>
    <w:p w14:paraId="108F8B80" w14:textId="77777777" w:rsidR="0066674B" w:rsidRPr="00FB1CD1" w:rsidRDefault="0066674B" w:rsidP="0066674B">
      <w:pPr>
        <w:jc w:val="both"/>
        <w:rPr>
          <w:rFonts w:ascii="Book Antiqua" w:hAnsi="Book Antiqua"/>
          <w:sz w:val="22"/>
          <w:szCs w:val="22"/>
        </w:rPr>
      </w:pPr>
      <w:r w:rsidRPr="00FB1CD1">
        <w:rPr>
          <w:rFonts w:ascii="Book Antiqua" w:hAnsi="Book Antiqua"/>
          <w:sz w:val="22"/>
          <w:szCs w:val="22"/>
        </w:rPr>
        <w:t>(pełna nazwa i dokładny adres Wykonawcy/Wykonawców)</w:t>
      </w:r>
    </w:p>
    <w:p w14:paraId="6DE75C2E" w14:textId="77777777" w:rsidR="0066674B" w:rsidRPr="00FB1CD1" w:rsidRDefault="0066674B" w:rsidP="0066674B">
      <w:pPr>
        <w:spacing w:line="360" w:lineRule="auto"/>
        <w:jc w:val="both"/>
        <w:rPr>
          <w:rFonts w:ascii="Book Antiqua" w:hAnsi="Book Antiqua" w:cs="Arial"/>
          <w:sz w:val="22"/>
          <w:szCs w:val="22"/>
        </w:rPr>
      </w:pPr>
    </w:p>
    <w:p w14:paraId="5FC830C4" w14:textId="77777777" w:rsidR="0066674B" w:rsidRPr="00FB1CD1" w:rsidRDefault="0066674B" w:rsidP="0066674B">
      <w:pPr>
        <w:spacing w:line="360" w:lineRule="auto"/>
        <w:jc w:val="both"/>
        <w:rPr>
          <w:rFonts w:ascii="Book Antiqua" w:hAnsi="Book Antiqua" w:cs="Arial"/>
          <w:sz w:val="22"/>
          <w:szCs w:val="22"/>
        </w:rPr>
      </w:pPr>
      <w:r w:rsidRPr="00FB1CD1">
        <w:rPr>
          <w:rFonts w:ascii="Book Antiqua" w:hAnsi="Book Antiqua" w:cs="Arial"/>
          <w:sz w:val="22"/>
          <w:szCs w:val="22"/>
        </w:rPr>
        <w:t xml:space="preserve">NIP: </w:t>
      </w:r>
    </w:p>
    <w:p w14:paraId="1E03CA50" w14:textId="77777777" w:rsidR="0066674B" w:rsidRPr="00FB1CD1" w:rsidRDefault="0066674B" w:rsidP="0066674B">
      <w:pPr>
        <w:spacing w:line="360" w:lineRule="auto"/>
        <w:jc w:val="both"/>
        <w:rPr>
          <w:rFonts w:ascii="Book Antiqua" w:hAnsi="Book Antiqua" w:cs="Arial"/>
          <w:sz w:val="22"/>
          <w:szCs w:val="22"/>
        </w:rPr>
      </w:pPr>
      <w:r w:rsidRPr="00FB1CD1">
        <w:rPr>
          <w:rFonts w:ascii="Book Antiqua" w:hAnsi="Book Antiqua" w:cs="Arial"/>
          <w:sz w:val="22"/>
          <w:szCs w:val="22"/>
        </w:rPr>
        <w:t>REGON:</w:t>
      </w:r>
    </w:p>
    <w:p w14:paraId="12752340" w14:textId="77777777" w:rsidR="0066674B" w:rsidRPr="00FB1CD1" w:rsidRDefault="0066674B" w:rsidP="0066674B">
      <w:pPr>
        <w:spacing w:line="360" w:lineRule="auto"/>
        <w:rPr>
          <w:rFonts w:ascii="Book Antiqua" w:hAnsi="Book Antiqua" w:cs="Arial"/>
          <w:sz w:val="22"/>
          <w:szCs w:val="22"/>
          <w:lang w:val="de-DE"/>
        </w:rPr>
      </w:pPr>
      <w:r w:rsidRPr="00FB1CD1">
        <w:rPr>
          <w:rFonts w:ascii="Book Antiqua" w:hAnsi="Book Antiqua" w:cs="Arial"/>
          <w:sz w:val="22"/>
          <w:szCs w:val="22"/>
          <w:lang w:val="de-DE"/>
        </w:rPr>
        <w:t xml:space="preserve">Nr telefonu: </w:t>
      </w:r>
      <w:r w:rsidRPr="00FB1CD1">
        <w:rPr>
          <w:rFonts w:ascii="Book Antiqua" w:hAnsi="Book Antiqua" w:cs="Arial"/>
          <w:sz w:val="22"/>
          <w:szCs w:val="22"/>
          <w:lang w:val="de-DE"/>
        </w:rPr>
        <w:br/>
        <w:t>Adres  e-mail:</w:t>
      </w:r>
    </w:p>
    <w:p w14:paraId="32D60CF7" w14:textId="77777777" w:rsidR="0066674B" w:rsidRPr="00FB1CD1" w:rsidRDefault="0066674B" w:rsidP="0066674B">
      <w:pPr>
        <w:spacing w:line="360" w:lineRule="auto"/>
        <w:jc w:val="both"/>
        <w:rPr>
          <w:rFonts w:ascii="Book Antiqua" w:hAnsi="Book Antiqua" w:cs="Arial"/>
          <w:sz w:val="22"/>
          <w:szCs w:val="22"/>
        </w:rPr>
      </w:pPr>
    </w:p>
    <w:p w14:paraId="7A1B4F35" w14:textId="77777777" w:rsidR="00B714DF" w:rsidRDefault="0066674B" w:rsidP="00B714DF">
      <w:pPr>
        <w:suppressAutoHyphens w:val="0"/>
        <w:spacing w:line="276" w:lineRule="auto"/>
        <w:jc w:val="both"/>
        <w:rPr>
          <w:rFonts w:ascii="Book Antiqua" w:hAnsi="Book Antiqua" w:cs="Arial"/>
          <w:sz w:val="22"/>
          <w:szCs w:val="22"/>
        </w:rPr>
      </w:pPr>
      <w:r w:rsidRPr="00B714DF">
        <w:rPr>
          <w:rFonts w:ascii="Book Antiqua" w:hAnsi="Book Antiqua" w:cs="Arial"/>
          <w:sz w:val="22"/>
          <w:szCs w:val="22"/>
        </w:rPr>
        <w:t>Nawiązując do Zapytania Ofertowego na</w:t>
      </w:r>
    </w:p>
    <w:p w14:paraId="3D6684C9" w14:textId="2079611F" w:rsidR="00B714DF" w:rsidRPr="00FA40AE" w:rsidRDefault="00FA40AE" w:rsidP="00B714DF">
      <w:pPr>
        <w:suppressAutoHyphens w:val="0"/>
        <w:spacing w:line="276" w:lineRule="auto"/>
        <w:jc w:val="both"/>
        <w:rPr>
          <w:rFonts w:ascii="Book Antiqua" w:hAnsi="Book Antiqua"/>
          <w:b/>
          <w:kern w:val="1"/>
          <w:sz w:val="22"/>
        </w:rPr>
      </w:pPr>
      <w:r w:rsidRPr="00FA40AE">
        <w:rPr>
          <w:rFonts w:ascii="Book Antiqua" w:hAnsi="Book Antiqua"/>
          <w:b/>
          <w:sz w:val="22"/>
          <w:szCs w:val="22"/>
        </w:rPr>
        <w:t>na opracowanie dokumentacji projektowej oraz wykonanie robót budowlanych polegających na rozbudowie i uzupełnieniu oświetlenia ulicznego na terenie Gminy Tyczyn w formule „zaprojektuj i wybuduj”</w:t>
      </w:r>
      <w:r w:rsidRPr="00FA40AE">
        <w:rPr>
          <w:rFonts w:ascii="Book Antiqua" w:hAnsi="Book Antiqua"/>
          <w:b/>
          <w:kern w:val="1"/>
          <w:sz w:val="22"/>
        </w:rPr>
        <w:t>;</w:t>
      </w:r>
    </w:p>
    <w:p w14:paraId="06BFB434" w14:textId="77777777" w:rsidR="00B714DF" w:rsidRDefault="00B714DF" w:rsidP="0066674B">
      <w:pPr>
        <w:spacing w:line="360" w:lineRule="auto"/>
        <w:jc w:val="both"/>
        <w:rPr>
          <w:rFonts w:ascii="Book Antiqua" w:hAnsi="Book Antiqua" w:cs="Arial"/>
          <w:sz w:val="22"/>
          <w:szCs w:val="22"/>
        </w:rPr>
      </w:pPr>
    </w:p>
    <w:p w14:paraId="482A4583" w14:textId="04BAA103" w:rsidR="0066674B" w:rsidRPr="00FB1CD1" w:rsidRDefault="0066674B" w:rsidP="0066674B">
      <w:pPr>
        <w:spacing w:line="360" w:lineRule="auto"/>
        <w:jc w:val="both"/>
        <w:rPr>
          <w:rFonts w:ascii="Book Antiqua" w:hAnsi="Book Antiqua" w:cs="Arial"/>
          <w:sz w:val="22"/>
          <w:szCs w:val="22"/>
        </w:rPr>
      </w:pPr>
      <w:r w:rsidRPr="00FB1CD1">
        <w:rPr>
          <w:rFonts w:ascii="Book Antiqua" w:hAnsi="Book Antiqua" w:cs="Arial"/>
          <w:sz w:val="22"/>
          <w:szCs w:val="22"/>
        </w:rPr>
        <w:t xml:space="preserve">oferujemy wykonanie przedmiotu zamówienia za: </w:t>
      </w:r>
    </w:p>
    <w:p w14:paraId="18B992A7" w14:textId="77777777" w:rsidR="0066674B" w:rsidRPr="00FB1CD1" w:rsidRDefault="0066674B" w:rsidP="0066674B">
      <w:pPr>
        <w:spacing w:line="276" w:lineRule="auto"/>
        <w:rPr>
          <w:rFonts w:ascii="Book Antiqua" w:hAnsi="Book Antiqua"/>
          <w:b/>
          <w:kern w:val="2"/>
          <w:sz w:val="22"/>
          <w:szCs w:val="22"/>
          <w:lang w:val="en-US"/>
        </w:rPr>
      </w:pPr>
    </w:p>
    <w:p w14:paraId="223BBEE7" w14:textId="77777777" w:rsidR="0066674B" w:rsidRPr="00FB1CD1" w:rsidRDefault="0066674B" w:rsidP="0066674B">
      <w:pPr>
        <w:pStyle w:val="Tekstpodstawowy"/>
        <w:spacing w:line="360" w:lineRule="auto"/>
        <w:rPr>
          <w:rFonts w:ascii="Book Antiqua" w:hAnsi="Book Antiqua" w:cs="Arial"/>
          <w:sz w:val="22"/>
          <w:szCs w:val="22"/>
        </w:rPr>
      </w:pPr>
      <w:r w:rsidRPr="00FB1CD1">
        <w:rPr>
          <w:rFonts w:ascii="Book Antiqua" w:hAnsi="Book Antiqua" w:cs="Arial"/>
          <w:sz w:val="22"/>
          <w:szCs w:val="22"/>
        </w:rPr>
        <w:t>cenę ryczałtową netto:</w:t>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t xml:space="preserve">zł </w:t>
      </w:r>
      <w:r w:rsidRPr="00FB1CD1">
        <w:rPr>
          <w:rFonts w:ascii="Book Antiqua" w:hAnsi="Book Antiqua" w:cs="Arial"/>
          <w:sz w:val="22"/>
          <w:szCs w:val="22"/>
        </w:rPr>
        <w:br/>
        <w:t>podatek VAT ........%:</w:t>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Pr>
          <w:rFonts w:ascii="Book Antiqua" w:hAnsi="Book Antiqua" w:cs="Arial"/>
          <w:sz w:val="22"/>
          <w:szCs w:val="22"/>
        </w:rPr>
        <w:t xml:space="preserve">             </w:t>
      </w:r>
      <w:r w:rsidRPr="00FB1CD1">
        <w:rPr>
          <w:rFonts w:ascii="Book Antiqua" w:hAnsi="Book Antiqua" w:cs="Arial"/>
          <w:sz w:val="22"/>
          <w:szCs w:val="22"/>
        </w:rPr>
        <w:t>zł</w:t>
      </w:r>
    </w:p>
    <w:p w14:paraId="69175A2A" w14:textId="77777777" w:rsidR="0066674B" w:rsidRPr="00FB1CD1" w:rsidRDefault="0066674B" w:rsidP="0066674B">
      <w:pPr>
        <w:pStyle w:val="Tekstpodstawowy"/>
        <w:spacing w:line="360" w:lineRule="auto"/>
        <w:rPr>
          <w:rFonts w:ascii="Book Antiqua" w:hAnsi="Book Antiqua" w:cs="Arial"/>
          <w:sz w:val="22"/>
          <w:szCs w:val="22"/>
        </w:rPr>
      </w:pPr>
      <w:r w:rsidRPr="00FB1CD1">
        <w:rPr>
          <w:rFonts w:ascii="Book Antiqua" w:hAnsi="Book Antiqua" w:cs="Arial"/>
          <w:sz w:val="22"/>
          <w:szCs w:val="22"/>
        </w:rPr>
        <w:t>cenę ryczałtową brutto:</w:t>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r>
      <w:r w:rsidRPr="00FB1CD1">
        <w:rPr>
          <w:rFonts w:ascii="Book Antiqua" w:hAnsi="Book Antiqua" w:cs="Arial"/>
          <w:sz w:val="22"/>
          <w:szCs w:val="22"/>
        </w:rPr>
        <w:tab/>
        <w:t xml:space="preserve">zł </w:t>
      </w:r>
    </w:p>
    <w:p w14:paraId="3FEAEA94" w14:textId="77777777" w:rsidR="0066674B" w:rsidRPr="00FB1CD1" w:rsidRDefault="0066674B" w:rsidP="0066674B">
      <w:pPr>
        <w:pStyle w:val="Tekstpodstawowy"/>
        <w:spacing w:line="360" w:lineRule="auto"/>
        <w:rPr>
          <w:rFonts w:ascii="Book Antiqua" w:hAnsi="Book Antiqua" w:cs="Arial"/>
          <w:sz w:val="22"/>
          <w:szCs w:val="22"/>
        </w:rPr>
      </w:pPr>
      <w:r w:rsidRPr="00FB1CD1">
        <w:rPr>
          <w:rFonts w:ascii="Book Antiqua" w:hAnsi="Book Antiqua" w:cs="Arial"/>
          <w:sz w:val="22"/>
          <w:szCs w:val="22"/>
        </w:rPr>
        <w:t xml:space="preserve">słownie cena brutto: </w:t>
      </w:r>
    </w:p>
    <w:p w14:paraId="32360A21" w14:textId="7AC27788" w:rsidR="0066674B" w:rsidRPr="00FB1CD1" w:rsidRDefault="0066674B" w:rsidP="0066674B">
      <w:pPr>
        <w:pStyle w:val="Tekstpodstawowy"/>
        <w:spacing w:line="360" w:lineRule="auto"/>
        <w:rPr>
          <w:rFonts w:ascii="Book Antiqua" w:hAnsi="Book Antiqua" w:cs="Arial"/>
          <w:sz w:val="22"/>
          <w:szCs w:val="22"/>
        </w:rPr>
      </w:pPr>
      <w:r w:rsidRPr="00FB1CD1">
        <w:rPr>
          <w:rFonts w:ascii="Book Antiqua" w:hAnsi="Book Antiqua" w:cs="Arial"/>
          <w:sz w:val="22"/>
          <w:szCs w:val="22"/>
        </w:rPr>
        <w:t>.......................................................................................................................................................</w:t>
      </w:r>
      <w:r w:rsidR="00AE7384">
        <w:rPr>
          <w:rFonts w:ascii="Book Antiqua" w:hAnsi="Book Antiqua" w:cs="Arial"/>
          <w:sz w:val="22"/>
          <w:szCs w:val="22"/>
        </w:rPr>
        <w:t>.......................</w:t>
      </w:r>
    </w:p>
    <w:p w14:paraId="5E2F7013" w14:textId="741E56B5" w:rsidR="0066674B" w:rsidRPr="00C074EB" w:rsidRDefault="0066674B">
      <w:pPr>
        <w:numPr>
          <w:ilvl w:val="1"/>
          <w:numId w:val="3"/>
        </w:numPr>
        <w:spacing w:line="360" w:lineRule="auto"/>
        <w:ind w:left="357" w:hanging="357"/>
        <w:jc w:val="both"/>
        <w:rPr>
          <w:rFonts w:ascii="Book Antiqua" w:hAnsi="Book Antiqua" w:cs="Arial"/>
          <w:sz w:val="22"/>
          <w:szCs w:val="32"/>
        </w:rPr>
      </w:pPr>
      <w:r w:rsidRPr="00C074EB">
        <w:rPr>
          <w:rFonts w:ascii="Book Antiqua" w:hAnsi="Book Antiqua" w:cs="Arial"/>
          <w:sz w:val="22"/>
          <w:szCs w:val="32"/>
        </w:rPr>
        <w:t xml:space="preserve">Oświadczam, że </w:t>
      </w:r>
      <w:r w:rsidRPr="00C074EB">
        <w:rPr>
          <w:rStyle w:val="style-scope"/>
          <w:rFonts w:ascii="Book Antiqua" w:hAnsi="Book Antiqua" w:cs="Arial"/>
          <w:sz w:val="22"/>
          <w:szCs w:val="32"/>
          <w:bdr w:val="none" w:sz="0" w:space="0" w:color="auto" w:frame="1"/>
        </w:rPr>
        <w:t xml:space="preserve"> przeanalizowaliśmy i w pełni akceptujemy treść dokumentów tworzących Zapytanie ofertowe </w:t>
      </w:r>
      <w:r w:rsidRPr="00C074EB">
        <w:rPr>
          <w:rFonts w:ascii="Book Antiqua" w:hAnsi="Book Antiqua" w:cs="Arial"/>
          <w:sz w:val="22"/>
          <w:szCs w:val="32"/>
        </w:rPr>
        <w:t xml:space="preserve">oraz że zdobyliśmy niezbędne informacje do opracowania oferty, </w:t>
      </w:r>
      <w:r w:rsidR="00137747">
        <w:rPr>
          <w:rFonts w:ascii="Book Antiqua" w:hAnsi="Book Antiqua" w:cs="Arial"/>
          <w:sz w:val="22"/>
          <w:szCs w:val="32"/>
        </w:rPr>
        <w:br/>
      </w:r>
      <w:r w:rsidRPr="00C074EB">
        <w:rPr>
          <w:rFonts w:ascii="Book Antiqua" w:hAnsi="Book Antiqua" w:cs="Arial"/>
          <w:sz w:val="22"/>
          <w:szCs w:val="32"/>
        </w:rPr>
        <w:t>a przedmiotowa oferta obejmuje pełen zakres zamówienia określony w Zapytaniu Ofertowym.</w:t>
      </w:r>
    </w:p>
    <w:p w14:paraId="5CEB6BCE" w14:textId="77777777" w:rsidR="0066674B" w:rsidRPr="00C074EB" w:rsidRDefault="0066674B">
      <w:pPr>
        <w:numPr>
          <w:ilvl w:val="1"/>
          <w:numId w:val="3"/>
        </w:numPr>
        <w:spacing w:line="360" w:lineRule="auto"/>
        <w:ind w:left="357" w:hanging="357"/>
        <w:jc w:val="both"/>
        <w:rPr>
          <w:rFonts w:ascii="Book Antiqua" w:hAnsi="Book Antiqua" w:cs="Arial"/>
          <w:sz w:val="22"/>
          <w:szCs w:val="32"/>
        </w:rPr>
      </w:pPr>
      <w:r w:rsidRPr="00C074EB">
        <w:rPr>
          <w:rFonts w:ascii="Book Antiqua" w:hAnsi="Book Antiqua" w:cs="Arial"/>
          <w:sz w:val="22"/>
          <w:szCs w:val="32"/>
        </w:rPr>
        <w:t>Oświadczam, że zamówienie wykonamy w terminie określonym w Zapytaniu Ofertowym.</w:t>
      </w:r>
    </w:p>
    <w:p w14:paraId="4E93B50C" w14:textId="77777777" w:rsidR="0066674B" w:rsidRPr="00C074EB" w:rsidRDefault="0066674B">
      <w:pPr>
        <w:numPr>
          <w:ilvl w:val="1"/>
          <w:numId w:val="3"/>
        </w:numPr>
        <w:spacing w:line="360" w:lineRule="auto"/>
        <w:ind w:left="357" w:hanging="357"/>
        <w:jc w:val="both"/>
        <w:rPr>
          <w:rFonts w:ascii="Book Antiqua" w:hAnsi="Book Antiqua" w:cs="Arial"/>
          <w:sz w:val="22"/>
          <w:szCs w:val="32"/>
        </w:rPr>
      </w:pPr>
      <w:r w:rsidRPr="00C074EB">
        <w:rPr>
          <w:rFonts w:ascii="Book Antiqua" w:hAnsi="Book Antiqua" w:cs="Arial"/>
          <w:sz w:val="22"/>
          <w:szCs w:val="32"/>
        </w:rPr>
        <w:t xml:space="preserve">Oświadczam, że uważamy się za związanych niniejszą ofertą przez okres 30 dni od daty upływu terminu składania ofert. </w:t>
      </w:r>
    </w:p>
    <w:p w14:paraId="139566D4" w14:textId="77777777" w:rsidR="0066674B" w:rsidRPr="00C074EB" w:rsidRDefault="0066674B">
      <w:pPr>
        <w:numPr>
          <w:ilvl w:val="1"/>
          <w:numId w:val="3"/>
        </w:numPr>
        <w:spacing w:line="360" w:lineRule="auto"/>
        <w:jc w:val="both"/>
        <w:rPr>
          <w:rFonts w:ascii="Book Antiqua" w:hAnsi="Book Antiqua" w:cs="Arial"/>
          <w:sz w:val="22"/>
          <w:szCs w:val="32"/>
        </w:rPr>
      </w:pPr>
      <w:r w:rsidRPr="00C074EB">
        <w:rPr>
          <w:rFonts w:ascii="Book Antiqua" w:hAnsi="Book Antiqua" w:cs="Arial"/>
          <w:sz w:val="22"/>
          <w:szCs w:val="32"/>
        </w:rPr>
        <w:t>Oświadczam, że wypełniliśmy obowiązki informacyjne przewidziane w art. 13 lub art.14 RODO</w:t>
      </w:r>
      <w:r w:rsidRPr="00C074EB">
        <w:rPr>
          <w:rFonts w:ascii="Book Antiqua" w:hAnsi="Book Antiqua" w:cs="Arial"/>
          <w:sz w:val="22"/>
          <w:szCs w:val="32"/>
          <w:vertAlign w:val="superscript"/>
        </w:rPr>
        <w:t xml:space="preserve">1 </w:t>
      </w:r>
      <w:r w:rsidRPr="00C074EB">
        <w:rPr>
          <w:rFonts w:ascii="Book Antiqua" w:hAnsi="Book Antiqua" w:cs="Arial"/>
          <w:sz w:val="22"/>
          <w:szCs w:val="32"/>
        </w:rPr>
        <w:t>wobec osób fizycznych, od których dane osobowe bezpośrednio lub pośrednio pozyskałem w celu ubiegania się o udzielenie zamówienia publicznego w niniejszym postępowaniu</w:t>
      </w:r>
      <w:r w:rsidRPr="00C074EB">
        <w:rPr>
          <w:rFonts w:ascii="Book Antiqua" w:hAnsi="Book Antiqua" w:cs="Arial"/>
          <w:sz w:val="22"/>
          <w:szCs w:val="32"/>
          <w:vertAlign w:val="superscript"/>
        </w:rPr>
        <w:t>.**</w:t>
      </w:r>
    </w:p>
    <w:p w14:paraId="659681D8" w14:textId="1D4CDA73" w:rsidR="0066674B" w:rsidRPr="00C074EB" w:rsidRDefault="0066674B">
      <w:pPr>
        <w:numPr>
          <w:ilvl w:val="1"/>
          <w:numId w:val="3"/>
        </w:numPr>
        <w:spacing w:line="360" w:lineRule="auto"/>
        <w:ind w:left="357" w:hanging="357"/>
        <w:jc w:val="both"/>
        <w:rPr>
          <w:rFonts w:ascii="Book Antiqua" w:hAnsi="Book Antiqua" w:cs="Arial"/>
          <w:sz w:val="22"/>
          <w:szCs w:val="32"/>
        </w:rPr>
      </w:pPr>
      <w:r w:rsidRPr="00C074EB">
        <w:rPr>
          <w:rFonts w:ascii="Book Antiqua" w:hAnsi="Book Antiqua" w:cs="Arial"/>
          <w:sz w:val="22"/>
          <w:szCs w:val="32"/>
        </w:rPr>
        <w:lastRenderedPageBreak/>
        <w:t>Oświadczam, że w przypadku wyboru naszej oferty zobowiązujemy się do zawarcia umowy w</w:t>
      </w:r>
      <w:r w:rsidR="00B714DF">
        <w:rPr>
          <w:rFonts w:ascii="Book Antiqua" w:hAnsi="Book Antiqua" w:cs="Arial"/>
          <w:sz w:val="22"/>
          <w:szCs w:val="32"/>
        </w:rPr>
        <w:t> </w:t>
      </w:r>
      <w:r w:rsidRPr="00C074EB">
        <w:rPr>
          <w:rFonts w:ascii="Book Antiqua" w:hAnsi="Book Antiqua" w:cs="Arial"/>
          <w:sz w:val="22"/>
          <w:szCs w:val="32"/>
        </w:rPr>
        <w:t>miejscu i terminie wyznaczonym przez Zamawiającego.</w:t>
      </w:r>
    </w:p>
    <w:p w14:paraId="5A002976" w14:textId="77777777" w:rsidR="0066674B" w:rsidRPr="00C074EB" w:rsidRDefault="0066674B">
      <w:pPr>
        <w:numPr>
          <w:ilvl w:val="1"/>
          <w:numId w:val="3"/>
        </w:numPr>
        <w:spacing w:line="360" w:lineRule="auto"/>
        <w:jc w:val="both"/>
        <w:rPr>
          <w:rFonts w:ascii="Book Antiqua" w:hAnsi="Book Antiqua" w:cs="Arial"/>
          <w:szCs w:val="28"/>
        </w:rPr>
      </w:pPr>
      <w:r w:rsidRPr="00C074EB">
        <w:rPr>
          <w:rFonts w:ascii="Book Antiqua" w:hAnsi="Book Antiqua" w:cs="Arial"/>
          <w:sz w:val="22"/>
          <w:szCs w:val="22"/>
        </w:rPr>
        <w:t xml:space="preserve">Oświadczam, że nie zachodzą w stosunku do mnie przesłanki wykluczenia </w:t>
      </w:r>
      <w:r w:rsidRPr="00C074EB">
        <w:rPr>
          <w:rFonts w:ascii="Book Antiqua" w:hAnsi="Book Antiqua" w:cs="Arial"/>
          <w:sz w:val="22"/>
          <w:szCs w:val="22"/>
        </w:rPr>
        <w:br/>
        <w:t>z postępowania na podstawie art. 7 ust. 1 ustawy z dnia 13 kwietnia 2022 r.</w:t>
      </w:r>
      <w:r w:rsidRPr="00C074EB">
        <w:rPr>
          <w:rFonts w:ascii="Book Antiqua" w:hAnsi="Book Antiqua" w:cs="Arial"/>
          <w:i/>
          <w:iCs/>
          <w:sz w:val="22"/>
          <w:szCs w:val="22"/>
        </w:rPr>
        <w:t xml:space="preserve"> </w:t>
      </w:r>
      <w:r w:rsidRPr="00C074EB">
        <w:rPr>
          <w:rFonts w:ascii="Book Antiqua" w:hAnsi="Book Antiqua" w:cs="Arial"/>
          <w:i/>
          <w:iCs/>
          <w:sz w:val="22"/>
          <w:szCs w:val="22"/>
        </w:rPr>
        <w:br/>
      </w:r>
      <w:r w:rsidRPr="00F601CB">
        <w:rPr>
          <w:rFonts w:ascii="Book Antiqua" w:hAnsi="Book Antiqua" w:cs="Arial"/>
          <w:i/>
          <w:iCs/>
          <w:color w:val="222222"/>
          <w:sz w:val="22"/>
          <w:szCs w:val="22"/>
        </w:rPr>
        <w:t>o szczególnych rozwiązaniach w zakresie przeciwdziałania wspieraniu agresji na Ukrainę oraz służących ochronie bezpieczeństwa narodowego</w:t>
      </w:r>
      <w:r w:rsidRPr="00C074EB">
        <w:rPr>
          <w:rFonts w:ascii="Book Antiqua" w:hAnsi="Book Antiqua" w:cs="Arial"/>
          <w:i/>
          <w:iCs/>
          <w:color w:val="222222"/>
          <w:sz w:val="22"/>
          <w:szCs w:val="22"/>
        </w:rPr>
        <w:t xml:space="preserve"> </w:t>
      </w:r>
      <w:r w:rsidRPr="00C074EB">
        <w:rPr>
          <w:rFonts w:ascii="Book Antiqua" w:hAnsi="Book Antiqua" w:cs="Arial"/>
          <w:iCs/>
          <w:color w:val="222222"/>
          <w:sz w:val="22"/>
          <w:szCs w:val="22"/>
        </w:rPr>
        <w:t>(Dz. U. poz. 835)*</w:t>
      </w:r>
    </w:p>
    <w:p w14:paraId="53438695" w14:textId="77777777" w:rsidR="0066674B" w:rsidRDefault="0066674B" w:rsidP="0066674B">
      <w:pPr>
        <w:jc w:val="both"/>
        <w:rPr>
          <w:rFonts w:ascii="Book Antiqua" w:hAnsi="Book Antiqua" w:cs="Arial"/>
          <w:color w:val="222222"/>
          <w:sz w:val="14"/>
          <w:szCs w:val="14"/>
        </w:rPr>
      </w:pPr>
      <w:r>
        <w:rPr>
          <w:rFonts w:ascii="Book Antiqua" w:hAnsi="Book Antiqua" w:cs="Arial"/>
          <w:color w:val="222222"/>
          <w:sz w:val="14"/>
          <w:szCs w:val="14"/>
        </w:rPr>
        <w:t xml:space="preserve">*Zgodnie z treścią art. 7 ust. 1 ustawy z dnia 13 kwietnia 2022 r. </w:t>
      </w:r>
      <w:r>
        <w:rPr>
          <w:rFonts w:ascii="Book Antiqua" w:hAnsi="Book Antiqua" w:cs="Arial"/>
          <w:i/>
          <w:iCs/>
          <w:color w:val="222222"/>
          <w:sz w:val="14"/>
          <w:szCs w:val="14"/>
        </w:rPr>
        <w:t xml:space="preserve">o szczególnych rozwiązaniach w zakresie przeciwdziałania wspieraniu agresji na Ukrainę oraz służących ochronie bezpieczeństwa narodowego, zwanej dalej „ustawą”, </w:t>
      </w:r>
      <w:r>
        <w:rPr>
          <w:rFonts w:ascii="Book Antiqua" w:hAnsi="Book Antiqua" w:cs="Arial"/>
          <w:color w:val="222222"/>
          <w:sz w:val="14"/>
          <w:szCs w:val="14"/>
        </w:rPr>
        <w:t>z postępowania o udzielenie zamówienia publicznego lub konkursu prowadzonego na podstawie ustawy Pzp wyklucza się:</w:t>
      </w:r>
    </w:p>
    <w:p w14:paraId="608EDF7D" w14:textId="77777777" w:rsidR="0066674B" w:rsidRDefault="0066674B" w:rsidP="0066674B">
      <w:pPr>
        <w:ind w:right="141"/>
        <w:jc w:val="both"/>
        <w:rPr>
          <w:rFonts w:ascii="Book Antiqua" w:hAnsi="Book Antiqua" w:cs="Arial"/>
          <w:color w:val="222222"/>
          <w:sz w:val="14"/>
          <w:szCs w:val="14"/>
        </w:rPr>
      </w:pPr>
      <w:r>
        <w:rPr>
          <w:rFonts w:ascii="Book Antiqua" w:hAnsi="Book Antiqua" w:cs="Arial"/>
          <w:color w:val="222222"/>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20A4AF" w14:textId="77777777" w:rsidR="0066674B" w:rsidRDefault="0066674B" w:rsidP="0066674B">
      <w:pPr>
        <w:jc w:val="both"/>
        <w:rPr>
          <w:rFonts w:ascii="Book Antiqua" w:hAnsi="Book Antiqua" w:cs="Arial"/>
          <w:color w:val="222222"/>
          <w:sz w:val="14"/>
          <w:szCs w:val="14"/>
        </w:rPr>
      </w:pPr>
      <w:r>
        <w:rPr>
          <w:rFonts w:ascii="Book Antiqua" w:hAnsi="Book Antiqua" w:cs="Arial"/>
          <w:color w:val="222222"/>
          <w:sz w:val="14"/>
          <w:szCs w:val="14"/>
        </w:rPr>
        <w:t>2) 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5ACB74" w14:textId="77777777" w:rsidR="0066674B" w:rsidRDefault="0066674B" w:rsidP="0066674B">
      <w:pPr>
        <w:jc w:val="both"/>
        <w:rPr>
          <w:rFonts w:ascii="Book Antiqua" w:hAnsi="Book Antiqua" w:cs="Arial"/>
          <w:color w:val="222222"/>
          <w:sz w:val="14"/>
          <w:szCs w:val="14"/>
        </w:rPr>
      </w:pPr>
      <w:r>
        <w:rPr>
          <w:rFonts w:ascii="Book Antiqua" w:hAnsi="Book Antiqua" w:cs="Arial"/>
          <w:color w:val="222222"/>
          <w:sz w:val="14"/>
          <w:szCs w:val="14"/>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D3C00F9" w14:textId="77777777" w:rsidR="0066674B" w:rsidRDefault="0066674B" w:rsidP="0066674B">
      <w:pPr>
        <w:jc w:val="both"/>
        <w:rPr>
          <w:rFonts w:ascii="Book Antiqua" w:hAnsi="Book Antiqua" w:cs="Arial"/>
          <w:sz w:val="14"/>
          <w:szCs w:val="14"/>
        </w:rPr>
      </w:pPr>
    </w:p>
    <w:p w14:paraId="61FE3682" w14:textId="4FB2F2FE" w:rsidR="0066674B" w:rsidRPr="00C074EB" w:rsidRDefault="0066674B">
      <w:pPr>
        <w:numPr>
          <w:ilvl w:val="1"/>
          <w:numId w:val="3"/>
        </w:numPr>
        <w:spacing w:line="360" w:lineRule="auto"/>
        <w:jc w:val="both"/>
        <w:rPr>
          <w:rFonts w:ascii="Book Antiqua" w:hAnsi="Book Antiqua" w:cs="Arial"/>
          <w:sz w:val="22"/>
          <w:szCs w:val="22"/>
        </w:rPr>
      </w:pPr>
      <w:r w:rsidRPr="00C074EB">
        <w:rPr>
          <w:rFonts w:ascii="Book Antiqua" w:hAnsi="Book Antiqua" w:cs="Arial"/>
          <w:sz w:val="22"/>
          <w:szCs w:val="22"/>
        </w:rPr>
        <w:t>Oświadczam, że upoważnienie osób reprezentujących Wykonawcę (podpisujących ofertę, oświadczenia) wynika z dokumentu rejestrowego/ewidencyjnego (np. KRS lub CEIDG) bądź z</w:t>
      </w:r>
      <w:r w:rsidR="00B714DF">
        <w:rPr>
          <w:rFonts w:ascii="Book Antiqua" w:hAnsi="Book Antiqua" w:cs="Arial"/>
          <w:sz w:val="22"/>
          <w:szCs w:val="22"/>
        </w:rPr>
        <w:t> </w:t>
      </w:r>
      <w:r w:rsidRPr="00C074EB">
        <w:rPr>
          <w:rFonts w:ascii="Book Antiqua" w:hAnsi="Book Antiqua" w:cs="Arial"/>
          <w:sz w:val="22"/>
          <w:szCs w:val="22"/>
        </w:rPr>
        <w:t xml:space="preserve">załączonego do niniejszego Formularza pełnomocnictwa udzielonego przez osoby odpowiednio upoważnione. Osoba upoważniona do reprezentacji Wykonawcy </w:t>
      </w:r>
      <w:r>
        <w:rPr>
          <w:rFonts w:ascii="Book Antiqua" w:hAnsi="Book Antiqua" w:cs="Arial"/>
          <w:sz w:val="22"/>
          <w:szCs w:val="22"/>
        </w:rPr>
        <w:br/>
      </w:r>
      <w:r w:rsidRPr="00C074EB">
        <w:rPr>
          <w:rFonts w:ascii="Book Antiqua" w:hAnsi="Book Antiqua" w:cs="Arial"/>
          <w:sz w:val="22"/>
          <w:szCs w:val="22"/>
        </w:rPr>
        <w:t>i podpisująca ofertę, oświadczenia:</w:t>
      </w:r>
    </w:p>
    <w:p w14:paraId="707E0233" w14:textId="77777777" w:rsidR="0066674B" w:rsidRDefault="0066674B" w:rsidP="0066674B">
      <w:pPr>
        <w:ind w:left="357"/>
        <w:jc w:val="both"/>
        <w:rPr>
          <w:rFonts w:ascii="Book Antiqua" w:hAnsi="Book Antiqua" w:cs="Arial"/>
        </w:rPr>
      </w:pPr>
      <w:r>
        <w:rPr>
          <w:rFonts w:ascii="Book Antiqua" w:hAnsi="Book Antiqua" w:cs="Arial"/>
        </w:rPr>
        <w:t>……………………………………………………………………………………………….</w:t>
      </w:r>
    </w:p>
    <w:p w14:paraId="2D274ABA" w14:textId="77777777" w:rsidR="0066674B" w:rsidRDefault="0066674B" w:rsidP="0066674B">
      <w:pPr>
        <w:ind w:left="357"/>
        <w:jc w:val="both"/>
        <w:rPr>
          <w:rFonts w:ascii="Book Antiqua" w:hAnsi="Book Antiqua" w:cs="Arial"/>
          <w:i/>
          <w:iCs/>
        </w:rPr>
      </w:pPr>
      <w:r>
        <w:rPr>
          <w:rFonts w:ascii="Book Antiqua" w:hAnsi="Book Antiqua" w:cs="Arial"/>
          <w:i/>
          <w:iCs/>
        </w:rPr>
        <w:t>(imię i nazwisko oraz podstawa upoważnienia do reprezentowania)</w:t>
      </w:r>
    </w:p>
    <w:p w14:paraId="576A8022" w14:textId="77777777" w:rsidR="0066674B" w:rsidRDefault="0066674B" w:rsidP="0066674B">
      <w:pPr>
        <w:spacing w:line="360" w:lineRule="auto"/>
        <w:ind w:left="360"/>
        <w:jc w:val="both"/>
        <w:rPr>
          <w:rFonts w:ascii="Book Antiqua" w:hAnsi="Book Antiqua" w:cs="Arial"/>
        </w:rPr>
      </w:pPr>
      <w:r>
        <w:rPr>
          <w:rFonts w:ascii="Book Antiqua" w:hAnsi="Book Antiqua" w:cs="Arial"/>
        </w:rPr>
        <w:t xml:space="preserve">Wskazuje/my, że aktualny dokument potwierdzający umocowanie do reprezentacji Wykonawcy Zamawiający może pobrać za pomocą bezpłatnych baz dostępnych pod adresem: </w:t>
      </w:r>
    </w:p>
    <w:p w14:paraId="2BC28BE4" w14:textId="77777777" w:rsidR="0066674B" w:rsidRDefault="0066674B" w:rsidP="0066674B">
      <w:pPr>
        <w:framePr w:w="183" w:h="164" w:hSpace="141" w:wrap="around" w:vAnchor="text" w:hAnchor="page" w:x="1675" w:y="46"/>
        <w:pBdr>
          <w:top w:val="single" w:sz="6" w:space="1" w:color="auto"/>
          <w:left w:val="single" w:sz="6" w:space="1" w:color="auto"/>
          <w:bottom w:val="single" w:sz="6" w:space="1" w:color="auto"/>
          <w:right w:val="single" w:sz="6" w:space="1" w:color="auto"/>
        </w:pBdr>
        <w:rPr>
          <w:rFonts w:ascii="Book Antiqua" w:hAnsi="Book Antiqua"/>
        </w:rPr>
      </w:pPr>
    </w:p>
    <w:p w14:paraId="29C52522" w14:textId="06A8139C" w:rsidR="00137747" w:rsidRDefault="00137747" w:rsidP="0066674B">
      <w:pPr>
        <w:spacing w:line="360" w:lineRule="auto"/>
        <w:rPr>
          <w:rFonts w:ascii="Book Antiqua" w:hAnsi="Book Antiqua" w:cs="Arial"/>
          <w:sz w:val="22"/>
          <w:szCs w:val="22"/>
        </w:rPr>
      </w:pPr>
      <w:r w:rsidRPr="00137747">
        <w:rPr>
          <w:rFonts w:ascii="Book Antiqua" w:hAnsi="Book Antiqua" w:cs="Arial"/>
          <w:sz w:val="22"/>
          <w:szCs w:val="22"/>
        </w:rPr>
        <w:t>https://aplikacja.ceidg.gov.pl/CEIDG/CEIDG.Public.UI/Search.aspx</w:t>
      </w:r>
    </w:p>
    <w:p w14:paraId="27B542D9" w14:textId="77777777" w:rsidR="0066674B" w:rsidRPr="0066674B" w:rsidRDefault="0066674B" w:rsidP="0066674B">
      <w:pPr>
        <w:framePr w:w="183" w:h="164" w:hSpace="141" w:wrap="around" w:vAnchor="text" w:hAnchor="page" w:x="1687" w:y="1"/>
        <w:pBdr>
          <w:top w:val="single" w:sz="6" w:space="1" w:color="auto"/>
          <w:left w:val="single" w:sz="6" w:space="1" w:color="auto"/>
          <w:bottom w:val="single" w:sz="6" w:space="1" w:color="auto"/>
          <w:right w:val="single" w:sz="6" w:space="1" w:color="auto"/>
        </w:pBdr>
        <w:rPr>
          <w:rFonts w:ascii="Book Antiqua" w:hAnsi="Book Antiqua"/>
          <w:sz w:val="22"/>
          <w:szCs w:val="22"/>
        </w:rPr>
      </w:pPr>
    </w:p>
    <w:p w14:paraId="3D67816B" w14:textId="6B8B41BB" w:rsidR="00137747" w:rsidRPr="00137747" w:rsidRDefault="00137747" w:rsidP="00137747">
      <w:pPr>
        <w:pStyle w:val="Akapitzlist"/>
        <w:spacing w:line="360" w:lineRule="auto"/>
        <w:ind w:left="284"/>
        <w:rPr>
          <w:rFonts w:ascii="Book Antiqua" w:hAnsi="Book Antiqua"/>
          <w:sz w:val="22"/>
          <w:szCs w:val="22"/>
        </w:rPr>
      </w:pPr>
      <w:r w:rsidRPr="00137747">
        <w:rPr>
          <w:rFonts w:ascii="Book Antiqua" w:hAnsi="Book Antiqua" w:cs="Arial"/>
          <w:sz w:val="22"/>
          <w:szCs w:val="22"/>
        </w:rPr>
        <w:t>https://wyszukiwarka-krs.ms.gov.pl/</w:t>
      </w:r>
    </w:p>
    <w:p w14:paraId="6E25CF44" w14:textId="77777777" w:rsidR="0066674B" w:rsidRPr="0066674B" w:rsidRDefault="0066674B" w:rsidP="0066674B">
      <w:pPr>
        <w:framePr w:w="183" w:h="164" w:hSpace="141" w:wrap="around" w:vAnchor="text" w:hAnchor="page" w:x="1687" w:y="1"/>
        <w:pBdr>
          <w:top w:val="single" w:sz="6" w:space="1" w:color="auto"/>
          <w:left w:val="single" w:sz="6" w:space="1" w:color="auto"/>
          <w:bottom w:val="single" w:sz="6" w:space="1" w:color="auto"/>
          <w:right w:val="single" w:sz="6" w:space="1" w:color="auto"/>
        </w:pBdr>
        <w:rPr>
          <w:rFonts w:ascii="Book Antiqua" w:hAnsi="Book Antiqua"/>
          <w:sz w:val="22"/>
          <w:szCs w:val="22"/>
        </w:rPr>
      </w:pPr>
    </w:p>
    <w:p w14:paraId="3B8D4D6D" w14:textId="58659C04" w:rsidR="0066674B" w:rsidRPr="0066674B" w:rsidRDefault="0066674B" w:rsidP="0066674B">
      <w:pPr>
        <w:pStyle w:val="Akapitzlist"/>
        <w:spacing w:line="360" w:lineRule="auto"/>
        <w:ind w:left="284"/>
        <w:rPr>
          <w:rFonts w:ascii="Book Antiqua" w:hAnsi="Book Antiqua" w:cs="Arial"/>
          <w:sz w:val="22"/>
          <w:szCs w:val="22"/>
        </w:rPr>
      </w:pPr>
      <w:r w:rsidRPr="0066674B">
        <w:rPr>
          <w:rFonts w:ascii="Book Antiqua" w:hAnsi="Book Antiqua" w:cs="Arial"/>
          <w:sz w:val="22"/>
          <w:szCs w:val="22"/>
        </w:rPr>
        <w:t xml:space="preserve">inny właściwy rejestr……………………..**…………………….………………..**       </w:t>
      </w:r>
    </w:p>
    <w:p w14:paraId="36E033D4" w14:textId="77777777" w:rsidR="0066674B" w:rsidRPr="00FB1CD1" w:rsidRDefault="0066674B" w:rsidP="0066674B">
      <w:pPr>
        <w:spacing w:line="360" w:lineRule="auto"/>
        <w:ind w:left="57"/>
        <w:rPr>
          <w:rFonts w:ascii="Book Antiqua" w:hAnsi="Book Antiqua" w:cs="Arial"/>
          <w:sz w:val="18"/>
          <w:szCs w:val="18"/>
        </w:rPr>
      </w:pPr>
      <w:r w:rsidRPr="00FB1CD1">
        <w:rPr>
          <w:rFonts w:ascii="Book Antiqua" w:hAnsi="Book Antiqua" w:cs="Arial"/>
          <w:sz w:val="18"/>
          <w:szCs w:val="18"/>
        </w:rPr>
        <w:t xml:space="preserve">                                                   (wpisać nazwę bazy)                       (wpisać adres internetowy bazy) </w:t>
      </w:r>
    </w:p>
    <w:p w14:paraId="52310EB3" w14:textId="77777777" w:rsidR="0066674B" w:rsidRPr="00C074EB" w:rsidRDefault="0066674B" w:rsidP="0066674B">
      <w:pPr>
        <w:pStyle w:val="Akapitzlist"/>
        <w:spacing w:line="360" w:lineRule="auto"/>
        <w:ind w:left="284"/>
        <w:rPr>
          <w:rFonts w:ascii="Book Antiqua" w:hAnsi="Book Antiqua" w:cs="Arial"/>
          <w:b/>
          <w:i/>
          <w:sz w:val="18"/>
          <w:szCs w:val="18"/>
        </w:rPr>
      </w:pPr>
      <w:r w:rsidRPr="00C074EB">
        <w:rPr>
          <w:rFonts w:ascii="Book Antiqua" w:hAnsi="Book Antiqua" w:cs="Arial"/>
          <w:b/>
          <w:i/>
          <w:sz w:val="18"/>
          <w:szCs w:val="18"/>
        </w:rPr>
        <w:t>Zaznaczyć właściwe pole znakiem x</w:t>
      </w:r>
    </w:p>
    <w:p w14:paraId="3F0DDC31" w14:textId="77777777" w:rsidR="0066674B" w:rsidRPr="00C074EB" w:rsidRDefault="0066674B" w:rsidP="0066674B">
      <w:pPr>
        <w:pStyle w:val="Akapitzlist"/>
        <w:spacing w:line="360" w:lineRule="auto"/>
        <w:ind w:left="284"/>
        <w:jc w:val="both"/>
        <w:rPr>
          <w:rFonts w:ascii="Book Antiqua" w:hAnsi="Book Antiqua" w:cs="Arial"/>
          <w:b/>
          <w:i/>
          <w:sz w:val="20"/>
          <w:szCs w:val="20"/>
        </w:rPr>
      </w:pPr>
      <w:r w:rsidRPr="00C074EB">
        <w:rPr>
          <w:rFonts w:ascii="Book Antiqua" w:hAnsi="Book Antiqua" w:cs="Arial"/>
          <w:sz w:val="20"/>
          <w:szCs w:val="20"/>
        </w:rPr>
        <w:t>(Wykonawca musi wskazać lub zaznaczyć adres strony www, na której Zamawiający może bezpłatnie pobrać dokumenty rejestrowe Wykonawcy, o ile rejestr taki jest ogólnodostępny i bezpłatny)</w:t>
      </w:r>
    </w:p>
    <w:p w14:paraId="11C5249C" w14:textId="77777777" w:rsidR="0066674B" w:rsidRPr="00C074EB" w:rsidRDefault="0066674B">
      <w:pPr>
        <w:numPr>
          <w:ilvl w:val="1"/>
          <w:numId w:val="3"/>
        </w:numPr>
        <w:spacing w:line="360" w:lineRule="auto"/>
        <w:jc w:val="both"/>
        <w:rPr>
          <w:rFonts w:ascii="Book Antiqua" w:hAnsi="Book Antiqua" w:cs="Arial"/>
          <w:sz w:val="22"/>
          <w:szCs w:val="22"/>
        </w:rPr>
      </w:pPr>
      <w:r w:rsidRPr="00C074EB">
        <w:rPr>
          <w:rFonts w:ascii="Book Antiqua" w:hAnsi="Book Antiqua" w:cs="Arial"/>
          <w:sz w:val="22"/>
          <w:szCs w:val="22"/>
        </w:rPr>
        <w:t xml:space="preserve">Wraz z ofertę składamy następujące oświadczenia i dokumenty: </w:t>
      </w:r>
    </w:p>
    <w:p w14:paraId="531A4239" w14:textId="77777777" w:rsidR="0066674B" w:rsidRDefault="0066674B" w:rsidP="0066674B">
      <w:pPr>
        <w:pStyle w:val="Tekstpodstawowy"/>
        <w:spacing w:line="360" w:lineRule="auto"/>
        <w:ind w:left="624"/>
        <w:jc w:val="both"/>
        <w:rPr>
          <w:rFonts w:ascii="Book Antiqua" w:hAnsi="Book Antiqua"/>
        </w:rPr>
      </w:pPr>
      <w:r>
        <w:rPr>
          <w:rFonts w:ascii="Book Antiqua" w:hAnsi="Book Antiqua"/>
        </w:rPr>
        <w:t>-</w:t>
      </w:r>
    </w:p>
    <w:p w14:paraId="316B5E79" w14:textId="2B65EEEE" w:rsidR="0066674B" w:rsidRDefault="0066674B" w:rsidP="0066674B">
      <w:pPr>
        <w:jc w:val="both"/>
        <w:rPr>
          <w:rFonts w:ascii="Book Antiqua" w:hAnsi="Book Antiqua" w:cs="Arial"/>
          <w:sz w:val="18"/>
          <w:szCs w:val="18"/>
        </w:rPr>
      </w:pPr>
      <w:r>
        <w:rPr>
          <w:rFonts w:ascii="Book Antiqua" w:hAnsi="Book Antiqua" w:cs="Arial"/>
          <w:sz w:val="18"/>
          <w:szCs w:val="18"/>
          <w:vertAlign w:val="superscript"/>
        </w:rPr>
        <w:t>1</w:t>
      </w:r>
      <w:r>
        <w:rPr>
          <w:rFonts w:ascii="Book Antiqua" w:hAnsi="Book Antiqua" w:cs="Arial"/>
          <w:sz w:val="18"/>
          <w:szCs w:val="18"/>
        </w:rPr>
        <w:t xml:space="preserve">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z 2016 r. Nr 119, str. 1 </w:t>
      </w:r>
      <w:r w:rsidR="00C64B0B">
        <w:rPr>
          <w:rFonts w:ascii="Book Antiqua" w:hAnsi="Book Antiqua" w:cs="Arial"/>
          <w:sz w:val="18"/>
          <w:szCs w:val="18"/>
        </w:rPr>
        <w:br/>
      </w:r>
      <w:r>
        <w:rPr>
          <w:rFonts w:ascii="Book Antiqua" w:hAnsi="Book Antiqua" w:cs="Arial"/>
          <w:sz w:val="18"/>
          <w:szCs w:val="18"/>
        </w:rPr>
        <w:t>z późn. zm.)</w:t>
      </w:r>
    </w:p>
    <w:p w14:paraId="7F1412A8" w14:textId="77777777" w:rsidR="0066674B" w:rsidRDefault="0066674B" w:rsidP="0066674B">
      <w:pPr>
        <w:pStyle w:val="NormalnyWeb"/>
        <w:spacing w:before="0" w:beforeAutospacing="0" w:after="0" w:afterAutospacing="0"/>
        <w:ind w:left="142" w:hanging="142"/>
        <w:jc w:val="both"/>
        <w:rPr>
          <w:rFonts w:ascii="Book Antiqua" w:hAnsi="Book Antiqua" w:cs="Arial"/>
          <w:sz w:val="18"/>
          <w:szCs w:val="18"/>
        </w:rPr>
      </w:pPr>
      <w:r>
        <w:rPr>
          <w:rFonts w:ascii="Book Antiqua" w:hAnsi="Book Antiqua" w:cs="Arial"/>
          <w:sz w:val="18"/>
          <w:szCs w:val="18"/>
          <w:vertAlign w:val="superscript"/>
        </w:rPr>
        <w:t>**</w:t>
      </w:r>
      <w:r>
        <w:rPr>
          <w:rFonts w:ascii="Book Antiqua" w:hAnsi="Book Antiqua" w:cs="Arial"/>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01CBAE8" w14:textId="77777777" w:rsidR="0066674B" w:rsidRDefault="0066674B" w:rsidP="0066674B">
      <w:pPr>
        <w:pStyle w:val="Tekstpodstawowy"/>
        <w:spacing w:line="360" w:lineRule="auto"/>
        <w:rPr>
          <w:rFonts w:ascii="Book Antiqua" w:hAnsi="Book Antiqua" w:cs="Arial"/>
          <w:szCs w:val="28"/>
        </w:rPr>
      </w:pPr>
    </w:p>
    <w:p w14:paraId="293B2422" w14:textId="77777777" w:rsidR="0066674B" w:rsidRDefault="0066674B" w:rsidP="0066674B">
      <w:pPr>
        <w:pStyle w:val="Tekstpodstawowy"/>
        <w:spacing w:line="276" w:lineRule="auto"/>
        <w:rPr>
          <w:rFonts w:ascii="Book Antiqua" w:hAnsi="Book Antiqua"/>
          <w:sz w:val="22"/>
          <w:szCs w:val="22"/>
        </w:rPr>
      </w:pPr>
    </w:p>
    <w:p w14:paraId="5543EF11" w14:textId="77777777" w:rsidR="001605E0" w:rsidRDefault="001605E0" w:rsidP="0066674B">
      <w:pPr>
        <w:pStyle w:val="Tekstpodstawowy"/>
        <w:spacing w:line="276" w:lineRule="auto"/>
        <w:rPr>
          <w:rFonts w:ascii="Book Antiqua" w:hAnsi="Book Antiqua"/>
          <w:sz w:val="22"/>
          <w:szCs w:val="22"/>
        </w:rPr>
      </w:pPr>
    </w:p>
    <w:p w14:paraId="61D231A8" w14:textId="06F12210" w:rsidR="009672AB" w:rsidRPr="007A2A1A" w:rsidRDefault="009672AB" w:rsidP="009672AB">
      <w:pPr>
        <w:ind w:left="2124" w:firstLine="708"/>
        <w:jc w:val="right"/>
        <w:rPr>
          <w:b/>
          <w:bCs/>
          <w:i/>
        </w:rPr>
      </w:pPr>
      <w:r w:rsidRPr="007A2A1A">
        <w:rPr>
          <w:b/>
          <w:bCs/>
          <w:i/>
        </w:rPr>
        <w:t xml:space="preserve">Załącznik Nr 3a do Regulaminu </w:t>
      </w:r>
    </w:p>
    <w:p w14:paraId="0E456679" w14:textId="77777777" w:rsidR="00A441B3" w:rsidRPr="00A441B3" w:rsidRDefault="00A441B3" w:rsidP="00A441B3">
      <w:pPr>
        <w:rPr>
          <w:rFonts w:ascii="Century Gothic" w:hAnsi="Century Gothic"/>
          <w:b/>
          <w:bCs/>
          <w:sz w:val="14"/>
          <w:szCs w:val="14"/>
        </w:rPr>
      </w:pPr>
      <w:bookmarkStart w:id="0" w:name="_Hlk219446242"/>
      <w:r w:rsidRPr="00A441B3">
        <w:rPr>
          <w:rFonts w:ascii="Century Gothic" w:hAnsi="Century Gothic"/>
          <w:b/>
          <w:bCs/>
          <w:sz w:val="14"/>
          <w:szCs w:val="14"/>
        </w:rPr>
        <w:t>INFORMACYJNA | ZAMÓWIENIA PUBLICZNE | ZAMÓWIENIA PODPROGOWE</w:t>
      </w:r>
    </w:p>
    <w:p w14:paraId="1778F3B2" w14:textId="77777777" w:rsidR="00A441B3" w:rsidRPr="00A441B3" w:rsidRDefault="00A441B3" w:rsidP="00A441B3">
      <w:pPr>
        <w:spacing w:line="259" w:lineRule="auto"/>
        <w:rPr>
          <w:rFonts w:ascii="Century Gothic" w:hAnsi="Century Gothic" w:cstheme="minorBidi"/>
          <w:sz w:val="14"/>
          <w:szCs w:val="14"/>
        </w:rPr>
      </w:pPr>
      <w:r w:rsidRPr="00A441B3">
        <w:rPr>
          <w:rFonts w:ascii="Century Gothic" w:hAnsi="Century Gothic"/>
          <w:b/>
          <w:bCs/>
          <w:sz w:val="14"/>
          <w:szCs w:val="14"/>
        </w:rPr>
        <w:t xml:space="preserve">KOGO DOTYCZY| </w:t>
      </w:r>
      <w:r w:rsidRPr="00A441B3">
        <w:rPr>
          <w:rFonts w:ascii="Century Gothic" w:hAnsi="Century Gothic"/>
          <w:sz w:val="14"/>
          <w:szCs w:val="14"/>
        </w:rPr>
        <w:t>OFERENCI,</w:t>
      </w:r>
      <w:r w:rsidRPr="00A441B3">
        <w:rPr>
          <w:rFonts w:ascii="Century Gothic" w:hAnsi="Century Gothic"/>
          <w:b/>
          <w:bCs/>
          <w:sz w:val="14"/>
          <w:szCs w:val="14"/>
        </w:rPr>
        <w:t xml:space="preserve"> </w:t>
      </w:r>
      <w:r w:rsidRPr="00A441B3">
        <w:rPr>
          <w:rFonts w:ascii="Century Gothic" w:hAnsi="Century Gothic"/>
          <w:sz w:val="14"/>
          <w:szCs w:val="14"/>
        </w:rPr>
        <w:t>STRONY UMOWY, OSOBY REPREZENTUJĄCE STRONY, OSOBY REALIZUJĄCE UMOWĘ</w:t>
      </w:r>
    </w:p>
    <w:p w14:paraId="5828D44D" w14:textId="317F43C2" w:rsidR="00A441B3" w:rsidRPr="00A441B3" w:rsidRDefault="00A441B3">
      <w:pPr>
        <w:pStyle w:val="Akapitzlist"/>
        <w:numPr>
          <w:ilvl w:val="0"/>
          <w:numId w:val="4"/>
        </w:numPr>
        <w:suppressAutoHyphens w:val="0"/>
        <w:spacing w:after="160" w:line="256" w:lineRule="auto"/>
        <w:rPr>
          <w:rFonts w:ascii="Century Gothic" w:eastAsiaTheme="minorEastAsia" w:hAnsi="Century Gothic" w:cstheme="minorBidi"/>
          <w:sz w:val="14"/>
          <w:szCs w:val="14"/>
        </w:rPr>
      </w:pPr>
      <w:r w:rsidRPr="00A441B3">
        <w:rPr>
          <w:rFonts w:ascii="Century Gothic" w:hAnsi="Century Gothic"/>
          <w:b/>
          <w:bCs/>
          <w:sz w:val="14"/>
          <w:szCs w:val="14"/>
        </w:rPr>
        <w:t xml:space="preserve">Kto wykorzystuje dane osobowe (administrator): </w:t>
      </w:r>
      <w:r w:rsidRPr="00A441B3">
        <w:rPr>
          <w:rFonts w:ascii="Century Gothic" w:hAnsi="Century Gothic" w:cstheme="minorHAnsi"/>
          <w:sz w:val="14"/>
          <w:szCs w:val="14"/>
        </w:rPr>
        <w:t>Gmina Tyczyn (Zamawiający) – NIP: 813-10-13-906, REGON: 000530502.</w:t>
      </w:r>
      <w:r w:rsidRPr="00A441B3">
        <w:rPr>
          <w:rFonts w:ascii="Century Gothic" w:eastAsiaTheme="minorEastAsia" w:hAnsi="Century Gothic" w:cstheme="minorBidi"/>
          <w:sz w:val="14"/>
          <w:szCs w:val="14"/>
        </w:rPr>
        <w:t xml:space="preserve"> </w:t>
      </w:r>
    </w:p>
    <w:p w14:paraId="316560C5" w14:textId="77777777" w:rsidR="00A441B3" w:rsidRPr="00A441B3" w:rsidRDefault="00A441B3">
      <w:pPr>
        <w:pStyle w:val="Akapitzlist"/>
        <w:numPr>
          <w:ilvl w:val="0"/>
          <w:numId w:val="4"/>
        </w:numPr>
        <w:suppressAutoHyphens w:val="0"/>
        <w:spacing w:after="160" w:line="256" w:lineRule="auto"/>
        <w:rPr>
          <w:rFonts w:ascii="Century Gothic" w:eastAsiaTheme="minorHAnsi" w:hAnsi="Century Gothic" w:cstheme="minorBidi"/>
          <w:sz w:val="14"/>
          <w:szCs w:val="14"/>
        </w:rPr>
      </w:pPr>
      <w:r w:rsidRPr="00A441B3">
        <w:rPr>
          <w:rFonts w:ascii="Century Gothic" w:hAnsi="Century Gothic"/>
          <w:b/>
          <w:bCs/>
          <w:sz w:val="14"/>
          <w:szCs w:val="14"/>
        </w:rPr>
        <w:t xml:space="preserve">Dane kontaktowe: </w:t>
      </w:r>
      <w:r w:rsidRPr="00A441B3">
        <w:rPr>
          <w:rFonts w:ascii="Century Gothic" w:hAnsi="Century Gothic"/>
          <w:sz w:val="14"/>
          <w:szCs w:val="14"/>
        </w:rPr>
        <w:t>ul. Rynek 18, 36-020 Tyczyn, e-mail: tyczyn@tyczyn.pl</w:t>
      </w:r>
      <w:r w:rsidRPr="00A441B3">
        <w:rPr>
          <w:rFonts w:ascii="Century Gothic" w:hAnsi="Century Gothic" w:cstheme="minorHAnsi"/>
          <w:sz w:val="14"/>
          <w:szCs w:val="14"/>
        </w:rPr>
        <w:t xml:space="preserve">. </w:t>
      </w:r>
    </w:p>
    <w:p w14:paraId="193E3465" w14:textId="77777777" w:rsidR="00A441B3" w:rsidRPr="00A441B3" w:rsidRDefault="00A441B3">
      <w:pPr>
        <w:pStyle w:val="Akapitzlist"/>
        <w:numPr>
          <w:ilvl w:val="0"/>
          <w:numId w:val="4"/>
        </w:numPr>
        <w:suppressAutoHyphens w:val="0"/>
        <w:spacing w:before="120" w:after="120"/>
        <w:jc w:val="both"/>
        <w:rPr>
          <w:rFonts w:ascii="Century Gothic" w:hAnsi="Century Gothic" w:cstheme="minorHAnsi"/>
          <w:sz w:val="14"/>
          <w:szCs w:val="14"/>
        </w:rPr>
      </w:pPr>
      <w:r w:rsidRPr="00A441B3">
        <w:rPr>
          <w:rFonts w:ascii="Century Gothic" w:hAnsi="Century Gothic"/>
          <w:b/>
          <w:bCs/>
          <w:sz w:val="14"/>
          <w:szCs w:val="14"/>
        </w:rPr>
        <w:t xml:space="preserve">Pytania, wnioski do inspektora ochrony danych: </w:t>
      </w:r>
      <w:hyperlink r:id="rId8" w:history="1">
        <w:r w:rsidRPr="00A441B3">
          <w:rPr>
            <w:rStyle w:val="Hipercze"/>
            <w:rFonts w:ascii="Century Gothic" w:hAnsi="Century Gothic" w:cstheme="minorHAnsi"/>
            <w:color w:val="auto"/>
            <w:sz w:val="14"/>
            <w:szCs w:val="14"/>
          </w:rPr>
          <w:t>daneosobowe@tyczyn.pl</w:t>
        </w:r>
      </w:hyperlink>
      <w:r w:rsidRPr="00A441B3">
        <w:rPr>
          <w:rFonts w:ascii="Century Gothic" w:hAnsi="Century Gothic"/>
          <w:sz w:val="14"/>
          <w:szCs w:val="14"/>
        </w:rPr>
        <w:t>.</w:t>
      </w:r>
    </w:p>
    <w:p w14:paraId="026CBD78" w14:textId="77777777" w:rsidR="00A441B3" w:rsidRPr="00A441B3" w:rsidRDefault="00A441B3">
      <w:pPr>
        <w:pStyle w:val="Akapitzlist"/>
        <w:numPr>
          <w:ilvl w:val="0"/>
          <w:numId w:val="4"/>
        </w:numPr>
        <w:suppressAutoHyphens w:val="0"/>
        <w:spacing w:before="120" w:after="120"/>
        <w:jc w:val="both"/>
        <w:rPr>
          <w:rFonts w:ascii="Century Gothic" w:hAnsi="Century Gothic" w:cstheme="minorHAnsi"/>
          <w:sz w:val="14"/>
          <w:szCs w:val="14"/>
        </w:rPr>
      </w:pPr>
      <w:r w:rsidRPr="00A441B3">
        <w:rPr>
          <w:rFonts w:ascii="Century Gothic" w:hAnsi="Century Gothic" w:cstheme="minorHAnsi"/>
          <w:b/>
          <w:bCs/>
          <w:sz w:val="14"/>
          <w:szCs w:val="14"/>
        </w:rPr>
        <w:t>Cel i podstawy prawne wykorzystania danych:</w:t>
      </w:r>
      <w:r w:rsidRPr="00A441B3">
        <w:rPr>
          <w:rFonts w:ascii="Century Gothic" w:hAnsi="Century Gothic" w:cstheme="minorHAnsi"/>
          <w:sz w:val="14"/>
          <w:szCs w:val="1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110"/>
        <w:gridCol w:w="4366"/>
      </w:tblGrid>
      <w:tr w:rsidR="00A441B3" w:rsidRPr="00A441B3" w14:paraId="63F71556" w14:textId="77777777" w:rsidTr="00A441B3">
        <w:trPr>
          <w:tblHeader/>
        </w:trPr>
        <w:tc>
          <w:tcPr>
            <w:tcW w:w="1555" w:type="dxa"/>
            <w:shd w:val="clear" w:color="auto" w:fill="B8CCE4" w:themeFill="accent1" w:themeFillTint="66"/>
          </w:tcPr>
          <w:p w14:paraId="20AD4F9B" w14:textId="77777777" w:rsidR="00A441B3" w:rsidRPr="00A441B3" w:rsidRDefault="00A441B3" w:rsidP="00FC36BA">
            <w:pPr>
              <w:jc w:val="center"/>
              <w:rPr>
                <w:rFonts w:ascii="Century Gothic" w:hAnsi="Century Gothic"/>
                <w:b/>
                <w:bCs/>
                <w:sz w:val="14"/>
                <w:szCs w:val="14"/>
              </w:rPr>
            </w:pPr>
          </w:p>
        </w:tc>
        <w:tc>
          <w:tcPr>
            <w:tcW w:w="41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D3AAD4"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Nasze cele</w:t>
            </w:r>
          </w:p>
        </w:tc>
        <w:tc>
          <w:tcPr>
            <w:tcW w:w="436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A4D565D"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Na jakich przepisach się opieramy</w:t>
            </w:r>
          </w:p>
        </w:tc>
      </w:tr>
      <w:tr w:rsidR="00A441B3" w:rsidRPr="00A441B3" w14:paraId="220CDCDA" w14:textId="77777777" w:rsidTr="00A441B3">
        <w:trPr>
          <w:trHeight w:val="1293"/>
        </w:trPr>
        <w:tc>
          <w:tcPr>
            <w:tcW w:w="1555" w:type="dxa"/>
            <w:shd w:val="clear" w:color="auto" w:fill="B8CCE4" w:themeFill="accent1" w:themeFillTint="66"/>
          </w:tcPr>
          <w:p w14:paraId="18FA5F22" w14:textId="77777777" w:rsidR="00A441B3" w:rsidRPr="00A441B3" w:rsidRDefault="00A441B3" w:rsidP="00FC36BA">
            <w:pPr>
              <w:rPr>
                <w:rFonts w:ascii="Century Gothic" w:hAnsi="Century Gothic"/>
                <w:b/>
                <w:bCs/>
                <w:sz w:val="14"/>
                <w:szCs w:val="14"/>
              </w:rPr>
            </w:pPr>
            <w:r w:rsidRPr="00A441B3">
              <w:rPr>
                <w:rFonts w:ascii="Century Gothic" w:hAnsi="Century Gothic"/>
                <w:b/>
                <w:bCs/>
                <w:sz w:val="14"/>
                <w:szCs w:val="14"/>
              </w:rPr>
              <w:t>1. Prowadzimy postępowania w celu udzielenia zamówienia podprogowego zgodnie z przyjętą procedurą.</w:t>
            </w:r>
          </w:p>
        </w:tc>
        <w:tc>
          <w:tcPr>
            <w:tcW w:w="4110" w:type="dxa"/>
            <w:tcBorders>
              <w:top w:val="single" w:sz="4" w:space="0" w:color="auto"/>
              <w:left w:val="single" w:sz="4" w:space="0" w:color="auto"/>
              <w:bottom w:val="single" w:sz="4" w:space="0" w:color="auto"/>
              <w:right w:val="single" w:sz="4" w:space="0" w:color="auto"/>
            </w:tcBorders>
            <w:hideMark/>
          </w:tcPr>
          <w:p w14:paraId="58205B7D" w14:textId="77777777" w:rsidR="00A441B3" w:rsidRPr="00A441B3" w:rsidRDefault="00A441B3" w:rsidP="00FC36BA">
            <w:pPr>
              <w:rPr>
                <w:rFonts w:ascii="Century Gothic" w:hAnsi="Century Gothic"/>
                <w:b/>
                <w:bCs/>
                <w:sz w:val="14"/>
                <w:szCs w:val="14"/>
              </w:rPr>
            </w:pPr>
            <w:r w:rsidRPr="00A441B3">
              <w:rPr>
                <w:rFonts w:ascii="Century Gothic" w:hAnsi="Century Gothic"/>
                <w:sz w:val="14"/>
                <w:szCs w:val="14"/>
              </w:rPr>
              <w:t>W ramach postępowania składamy wykonawcom zapytania ofertowe, wymieniamy z nimi korespondencję oraz dokumentujemy przebieg postępowania.  Dzięki wewnętrznie przyjętej procedurze zapewniamy legalność, gospodarność, celowość i rzetelność wydatkowania finansów publicznych oraz osiągamy cele kontroli zarządczej.</w:t>
            </w:r>
          </w:p>
        </w:tc>
        <w:tc>
          <w:tcPr>
            <w:tcW w:w="4366" w:type="dxa"/>
            <w:tcBorders>
              <w:top w:val="single" w:sz="4" w:space="0" w:color="auto"/>
              <w:left w:val="single" w:sz="4" w:space="0" w:color="auto"/>
              <w:bottom w:val="single" w:sz="4" w:space="0" w:color="auto"/>
              <w:right w:val="single" w:sz="4" w:space="0" w:color="auto"/>
            </w:tcBorders>
            <w:hideMark/>
          </w:tcPr>
          <w:p w14:paraId="6C62B6D4"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Art. 6. ust. 1. lit. c) RODO w związku z przepisami Regulaminu udzielania zamówień publicznych, Ustawy z dnia 11 września 2019 r. - Prawo zamówień publicznych, Ustawy z dnia 23 kwietnia 1964 r. Kodeks cywilny, Ustawy z dnia 27 sierpnia 2009 r. o finansach publicznych.  </w:t>
            </w:r>
          </w:p>
        </w:tc>
      </w:tr>
      <w:tr w:rsidR="00A441B3" w:rsidRPr="00A441B3" w14:paraId="56B37166" w14:textId="77777777" w:rsidTr="00A441B3">
        <w:trPr>
          <w:trHeight w:val="690"/>
        </w:trPr>
        <w:tc>
          <w:tcPr>
            <w:tcW w:w="1555" w:type="dxa"/>
            <w:vMerge w:val="restart"/>
            <w:shd w:val="clear" w:color="auto" w:fill="B8CCE4" w:themeFill="accent1" w:themeFillTint="66"/>
          </w:tcPr>
          <w:p w14:paraId="62815828" w14:textId="77777777" w:rsidR="00A441B3" w:rsidRPr="00A441B3" w:rsidRDefault="00A441B3" w:rsidP="00FC36BA">
            <w:pPr>
              <w:rPr>
                <w:rFonts w:ascii="Century Gothic" w:hAnsi="Century Gothic"/>
                <w:b/>
                <w:bCs/>
                <w:sz w:val="14"/>
                <w:szCs w:val="14"/>
              </w:rPr>
            </w:pPr>
            <w:r w:rsidRPr="00A441B3">
              <w:rPr>
                <w:rFonts w:ascii="Century Gothic" w:hAnsi="Century Gothic"/>
                <w:b/>
                <w:bCs/>
                <w:sz w:val="14"/>
                <w:szCs w:val="14"/>
              </w:rPr>
              <w:t xml:space="preserve">2. Zawieramy i wykonujemy umowy o realizację zamówienia publicznego. </w:t>
            </w:r>
          </w:p>
          <w:p w14:paraId="171FE2E1" w14:textId="77777777" w:rsidR="00A441B3" w:rsidRPr="00A441B3" w:rsidRDefault="00A441B3" w:rsidP="00FC36BA">
            <w:pPr>
              <w:rPr>
                <w:rFonts w:ascii="Century Gothic" w:hAnsi="Century Gothic"/>
                <w:b/>
                <w:bCs/>
                <w:sz w:val="14"/>
                <w:szCs w:val="14"/>
              </w:rPr>
            </w:pPr>
          </w:p>
        </w:tc>
        <w:tc>
          <w:tcPr>
            <w:tcW w:w="4110" w:type="dxa"/>
            <w:tcBorders>
              <w:top w:val="single" w:sz="4" w:space="0" w:color="auto"/>
              <w:left w:val="single" w:sz="4" w:space="0" w:color="auto"/>
              <w:bottom w:val="single" w:sz="4" w:space="0" w:color="auto"/>
              <w:right w:val="single" w:sz="4" w:space="0" w:color="auto"/>
            </w:tcBorders>
            <w:hideMark/>
          </w:tcPr>
          <w:p w14:paraId="3D4F9E3E"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Jednoosobowa działalność gospodarcza:</w:t>
            </w:r>
          </w:p>
          <w:p w14:paraId="32767575"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Na podstawie przeprowadzonego postępowania wyłaniamy wykonawcę, który najlepiej spełnia kryteria zamówienia. Następnie sporządzamy i zawieramy umowę o realizację zamówienia publicznego i wdrażamy ją w życie.</w:t>
            </w:r>
          </w:p>
        </w:tc>
        <w:tc>
          <w:tcPr>
            <w:tcW w:w="4366" w:type="dxa"/>
            <w:tcBorders>
              <w:top w:val="single" w:sz="4" w:space="0" w:color="auto"/>
              <w:left w:val="single" w:sz="4" w:space="0" w:color="auto"/>
              <w:right w:val="single" w:sz="4" w:space="0" w:color="auto"/>
            </w:tcBorders>
            <w:hideMark/>
          </w:tcPr>
          <w:p w14:paraId="0584E78B"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 xml:space="preserve">Art. 6. ust. 1. lit. b) RODO w związku z </w:t>
            </w:r>
            <w:bookmarkStart w:id="1" w:name="_Hlk213142485"/>
            <w:r w:rsidRPr="00A441B3">
              <w:rPr>
                <w:rFonts w:ascii="Century Gothic" w:hAnsi="Century Gothic"/>
                <w:sz w:val="14"/>
                <w:szCs w:val="14"/>
              </w:rPr>
              <w:t>przepisami Ustawy z dnia 23 kwietnia 1964 r. Kodeks cywilny.</w:t>
            </w:r>
            <w:bookmarkEnd w:id="1"/>
          </w:p>
        </w:tc>
      </w:tr>
      <w:tr w:rsidR="00A441B3" w:rsidRPr="00A441B3" w14:paraId="6DB33935" w14:textId="77777777" w:rsidTr="00A441B3">
        <w:trPr>
          <w:trHeight w:val="690"/>
        </w:trPr>
        <w:tc>
          <w:tcPr>
            <w:tcW w:w="1555" w:type="dxa"/>
            <w:vMerge/>
            <w:shd w:val="clear" w:color="auto" w:fill="B8CCE4" w:themeFill="accent1" w:themeFillTint="66"/>
          </w:tcPr>
          <w:p w14:paraId="3D122ED8" w14:textId="77777777" w:rsidR="00A441B3" w:rsidRPr="00A441B3" w:rsidRDefault="00A441B3" w:rsidP="00FC36BA">
            <w:pPr>
              <w:rPr>
                <w:rFonts w:ascii="Century Gothic" w:hAnsi="Century Gothic"/>
                <w:b/>
                <w:bCs/>
                <w:sz w:val="14"/>
                <w:szCs w:val="14"/>
              </w:rPr>
            </w:pPr>
          </w:p>
        </w:tc>
        <w:tc>
          <w:tcPr>
            <w:tcW w:w="4110" w:type="dxa"/>
            <w:tcBorders>
              <w:top w:val="single" w:sz="4" w:space="0" w:color="auto"/>
              <w:left w:val="single" w:sz="4" w:space="0" w:color="auto"/>
              <w:bottom w:val="single" w:sz="4" w:space="0" w:color="auto"/>
              <w:right w:val="single" w:sz="4" w:space="0" w:color="auto"/>
            </w:tcBorders>
          </w:tcPr>
          <w:p w14:paraId="7D9BF7AC"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Inne podmioty:</w:t>
            </w:r>
          </w:p>
          <w:p w14:paraId="63796E34"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 xml:space="preserve">Wykorzystujemy dane identyfikacyjne i służbowe osób uprawnionych do reprezentacji oferentów i wykonawców, weryfikujemy zakres umocowania. </w:t>
            </w:r>
          </w:p>
          <w:p w14:paraId="4485B04F"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Ustalamy dane osób odpowiedzialnych za realizację przedmiotu umowy; kontaktujemy się z osobami wyznaczonymi do realizacji umowy lub kontaktowymi w związku z zawartą umową.</w:t>
            </w:r>
          </w:p>
        </w:tc>
        <w:tc>
          <w:tcPr>
            <w:tcW w:w="4366" w:type="dxa"/>
            <w:tcBorders>
              <w:left w:val="single" w:sz="4" w:space="0" w:color="auto"/>
              <w:bottom w:val="single" w:sz="4" w:space="0" w:color="auto"/>
              <w:right w:val="single" w:sz="4" w:space="0" w:color="auto"/>
            </w:tcBorders>
          </w:tcPr>
          <w:p w14:paraId="57C9A45C"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Art. 6 ust. 1 lit. e) RODO w zw. z przepisami Ustawy z dnia 23 kwietnia 1964 r. Kodeks cywilny. </w:t>
            </w:r>
          </w:p>
        </w:tc>
      </w:tr>
      <w:tr w:rsidR="00A441B3" w:rsidRPr="00A441B3" w14:paraId="75C81D99" w14:textId="77777777" w:rsidTr="00A441B3">
        <w:tc>
          <w:tcPr>
            <w:tcW w:w="1555" w:type="dxa"/>
            <w:shd w:val="clear" w:color="auto" w:fill="B8CCE4" w:themeFill="accent1" w:themeFillTint="66"/>
          </w:tcPr>
          <w:p w14:paraId="0FA693A7" w14:textId="77777777" w:rsidR="00A441B3" w:rsidRPr="00A441B3" w:rsidRDefault="00A441B3" w:rsidP="00FC36BA">
            <w:pPr>
              <w:rPr>
                <w:rFonts w:ascii="Century Gothic" w:hAnsi="Century Gothic"/>
                <w:b/>
                <w:bCs/>
                <w:sz w:val="14"/>
                <w:szCs w:val="14"/>
              </w:rPr>
            </w:pPr>
            <w:r w:rsidRPr="00A441B3">
              <w:rPr>
                <w:rFonts w:ascii="Century Gothic" w:hAnsi="Century Gothic"/>
                <w:b/>
                <w:bCs/>
                <w:sz w:val="14"/>
                <w:szCs w:val="14"/>
              </w:rPr>
              <w:t xml:space="preserve">3. Prowadzimy rachunkowość. </w:t>
            </w:r>
          </w:p>
          <w:p w14:paraId="047B28A4" w14:textId="77777777" w:rsidR="00A441B3" w:rsidRPr="00A441B3" w:rsidRDefault="00A441B3" w:rsidP="00FC36BA">
            <w:pPr>
              <w:rPr>
                <w:rFonts w:ascii="Century Gothic" w:hAnsi="Century Gothic"/>
                <w:b/>
                <w:bCs/>
                <w:sz w:val="14"/>
                <w:szCs w:val="14"/>
              </w:rPr>
            </w:pPr>
          </w:p>
        </w:tc>
        <w:tc>
          <w:tcPr>
            <w:tcW w:w="4110" w:type="dxa"/>
            <w:tcBorders>
              <w:top w:val="single" w:sz="4" w:space="0" w:color="auto"/>
              <w:left w:val="single" w:sz="4" w:space="0" w:color="auto"/>
              <w:bottom w:val="single" w:sz="4" w:space="0" w:color="auto"/>
              <w:right w:val="single" w:sz="4" w:space="0" w:color="auto"/>
            </w:tcBorders>
            <w:hideMark/>
          </w:tcPr>
          <w:p w14:paraId="03D2CD2F"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Prowadzimy księgi rachunkowe. Gromadzimy i przechowujemy dowody księgowe – na przykład: potwierdzenia przelewów, rachunki i faktury.</w:t>
            </w:r>
          </w:p>
        </w:tc>
        <w:tc>
          <w:tcPr>
            <w:tcW w:w="4366" w:type="dxa"/>
            <w:tcBorders>
              <w:top w:val="single" w:sz="4" w:space="0" w:color="auto"/>
              <w:left w:val="single" w:sz="4" w:space="0" w:color="auto"/>
              <w:bottom w:val="single" w:sz="4" w:space="0" w:color="auto"/>
              <w:right w:val="single" w:sz="4" w:space="0" w:color="auto"/>
            </w:tcBorders>
            <w:hideMark/>
          </w:tcPr>
          <w:p w14:paraId="491640FE"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Art. 6 ust. 1. lit. c) RODO w związku z przepisami: Ustawy z dnia 29 września 1994 r. o rachunkowości, wewnętrznie przyjętej Polityki rachunkowości.</w:t>
            </w:r>
          </w:p>
        </w:tc>
      </w:tr>
      <w:tr w:rsidR="00A441B3" w:rsidRPr="00A441B3" w14:paraId="772A46A4" w14:textId="77777777" w:rsidTr="00A441B3">
        <w:trPr>
          <w:trHeight w:val="447"/>
        </w:trPr>
        <w:tc>
          <w:tcPr>
            <w:tcW w:w="1555" w:type="dxa"/>
            <w:shd w:val="clear" w:color="auto" w:fill="B8CCE4" w:themeFill="accent1" w:themeFillTint="66"/>
          </w:tcPr>
          <w:p w14:paraId="192461CF" w14:textId="77777777" w:rsidR="00A441B3" w:rsidRPr="00A441B3" w:rsidRDefault="00A441B3" w:rsidP="00FC36BA">
            <w:pPr>
              <w:rPr>
                <w:rFonts w:ascii="Century Gothic" w:hAnsi="Century Gothic"/>
                <w:b/>
                <w:bCs/>
                <w:sz w:val="14"/>
                <w:szCs w:val="14"/>
              </w:rPr>
            </w:pPr>
            <w:bookmarkStart w:id="2" w:name="_Hlk63166336"/>
            <w:r w:rsidRPr="00A441B3">
              <w:rPr>
                <w:rFonts w:ascii="Century Gothic" w:hAnsi="Century Gothic"/>
                <w:b/>
                <w:bCs/>
                <w:sz w:val="14"/>
                <w:szCs w:val="14"/>
              </w:rPr>
              <w:t xml:space="preserve">4. Obsługa roszczeń. </w:t>
            </w:r>
            <w:bookmarkEnd w:id="2"/>
          </w:p>
        </w:tc>
        <w:tc>
          <w:tcPr>
            <w:tcW w:w="4110" w:type="dxa"/>
            <w:tcBorders>
              <w:top w:val="single" w:sz="4" w:space="0" w:color="auto"/>
              <w:left w:val="single" w:sz="4" w:space="0" w:color="auto"/>
              <w:bottom w:val="single" w:sz="4" w:space="0" w:color="auto"/>
              <w:right w:val="single" w:sz="4" w:space="0" w:color="auto"/>
            </w:tcBorders>
            <w:hideMark/>
          </w:tcPr>
          <w:p w14:paraId="23C8F2FB"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Ustalenie i dochodzenie roszczeń oraz obrona przed roszczeniami.</w:t>
            </w:r>
          </w:p>
        </w:tc>
        <w:tc>
          <w:tcPr>
            <w:tcW w:w="4366" w:type="dxa"/>
            <w:tcBorders>
              <w:top w:val="single" w:sz="4" w:space="0" w:color="auto"/>
              <w:left w:val="single" w:sz="4" w:space="0" w:color="auto"/>
              <w:bottom w:val="single" w:sz="4" w:space="0" w:color="auto"/>
              <w:right w:val="single" w:sz="4" w:space="0" w:color="auto"/>
            </w:tcBorders>
            <w:hideMark/>
          </w:tcPr>
          <w:p w14:paraId="6F1E442C"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Art. 6 ust. 1 lit. e) RODO w związku z przepisami Ustawy z dnia 23 kwietnia 1964 r. Kodeks cywilny.</w:t>
            </w:r>
          </w:p>
        </w:tc>
      </w:tr>
      <w:tr w:rsidR="00A441B3" w:rsidRPr="00A441B3" w14:paraId="13984AAD" w14:textId="77777777" w:rsidTr="00A441B3">
        <w:tc>
          <w:tcPr>
            <w:tcW w:w="1555" w:type="dxa"/>
            <w:shd w:val="clear" w:color="auto" w:fill="B8CCE4" w:themeFill="accent1" w:themeFillTint="66"/>
          </w:tcPr>
          <w:p w14:paraId="2BE4E8C2" w14:textId="77777777" w:rsidR="00A441B3" w:rsidRPr="00A441B3" w:rsidRDefault="00A441B3" w:rsidP="00FC36BA">
            <w:pPr>
              <w:rPr>
                <w:rFonts w:ascii="Century Gothic" w:hAnsi="Century Gothic"/>
                <w:sz w:val="14"/>
                <w:szCs w:val="14"/>
              </w:rPr>
            </w:pPr>
            <w:r w:rsidRPr="00A441B3">
              <w:rPr>
                <w:rFonts w:ascii="Century Gothic" w:hAnsi="Century Gothic"/>
                <w:b/>
                <w:bCs/>
                <w:sz w:val="14"/>
                <w:szCs w:val="14"/>
              </w:rPr>
              <w:t>5.Wykonujemy czynności kancelaryjne i archiwizacyjne.</w:t>
            </w:r>
            <w:r w:rsidRPr="00A441B3">
              <w:rPr>
                <w:rFonts w:ascii="Century Gothic" w:hAnsi="Century Gothic"/>
                <w:b/>
                <w:bCs/>
                <w:sz w:val="14"/>
                <w:szCs w:val="14"/>
              </w:rPr>
              <w:br/>
            </w:r>
          </w:p>
        </w:tc>
        <w:tc>
          <w:tcPr>
            <w:tcW w:w="4110" w:type="dxa"/>
            <w:tcBorders>
              <w:top w:val="single" w:sz="4" w:space="0" w:color="auto"/>
              <w:left w:val="single" w:sz="4" w:space="0" w:color="auto"/>
              <w:bottom w:val="single" w:sz="4" w:space="0" w:color="auto"/>
              <w:right w:val="single" w:sz="4" w:space="0" w:color="auto"/>
            </w:tcBorders>
            <w:hideMark/>
          </w:tcPr>
          <w:p w14:paraId="07C2129A"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Przyjmujemy, rozdzielamy i doręczamy pisma; rejestrujemy, znakujemy i załatwiamy sprawy; podpisujemy i wysyłamy pisma; przechowujemy akta spraw bieżących i załatwionych.</w:t>
            </w:r>
          </w:p>
        </w:tc>
        <w:tc>
          <w:tcPr>
            <w:tcW w:w="4366" w:type="dxa"/>
            <w:tcBorders>
              <w:top w:val="single" w:sz="4" w:space="0" w:color="auto"/>
              <w:left w:val="single" w:sz="4" w:space="0" w:color="auto"/>
              <w:bottom w:val="single" w:sz="4" w:space="0" w:color="auto"/>
              <w:right w:val="single" w:sz="4" w:space="0" w:color="auto"/>
            </w:tcBorders>
            <w:hideMark/>
          </w:tcPr>
          <w:p w14:paraId="3B50534B"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Art. 6. ust. 1. lit. c) RODO w związku z przepisami:  Ustawy z dnia 14 lipca 1983</w:t>
            </w:r>
            <w:r w:rsidRPr="00A441B3">
              <w:rPr>
                <w:rFonts w:ascii="Arial" w:hAnsi="Arial" w:cs="Arial"/>
                <w:sz w:val="14"/>
                <w:szCs w:val="14"/>
              </w:rPr>
              <w:t> </w:t>
            </w:r>
            <w:r w:rsidRPr="00A441B3">
              <w:rPr>
                <w:rFonts w:ascii="Century Gothic" w:hAnsi="Century Gothic"/>
                <w:sz w:val="14"/>
                <w:szCs w:val="14"/>
              </w:rPr>
              <w:t>r. o narodowym zasobie archiwalnym i archiwach; Rozporz</w:t>
            </w:r>
            <w:r w:rsidRPr="00A441B3">
              <w:rPr>
                <w:rFonts w:ascii="Century Gothic" w:hAnsi="Century Gothic" w:cs="Century Gothic"/>
                <w:sz w:val="14"/>
                <w:szCs w:val="14"/>
              </w:rPr>
              <w:t>ą</w:t>
            </w:r>
            <w:r w:rsidRPr="00A441B3">
              <w:rPr>
                <w:rFonts w:ascii="Century Gothic" w:hAnsi="Century Gothic"/>
                <w:sz w:val="14"/>
                <w:szCs w:val="14"/>
              </w:rPr>
              <w:t>dzenia Ministra Kultury i</w:t>
            </w:r>
            <w:r w:rsidRPr="00A441B3">
              <w:rPr>
                <w:rFonts w:ascii="Century Gothic" w:hAnsi="Century Gothic" w:cs="Century Gothic"/>
                <w:sz w:val="14"/>
                <w:szCs w:val="14"/>
              </w:rPr>
              <w:t> </w:t>
            </w:r>
            <w:r w:rsidRPr="00A441B3">
              <w:rPr>
                <w:rFonts w:ascii="Century Gothic" w:hAnsi="Century Gothic"/>
                <w:sz w:val="14"/>
                <w:szCs w:val="14"/>
              </w:rPr>
              <w:t>Dziedzictwa Narodowego z dnia 20 pa</w:t>
            </w:r>
            <w:r w:rsidRPr="00A441B3">
              <w:rPr>
                <w:rFonts w:ascii="Century Gothic" w:hAnsi="Century Gothic" w:cs="Century Gothic"/>
                <w:sz w:val="14"/>
                <w:szCs w:val="14"/>
              </w:rPr>
              <w:t>ź</w:t>
            </w:r>
            <w:r w:rsidRPr="00A441B3">
              <w:rPr>
                <w:rFonts w:ascii="Century Gothic" w:hAnsi="Century Gothic"/>
                <w:sz w:val="14"/>
                <w:szCs w:val="14"/>
              </w:rPr>
              <w:t>dziernika 2015</w:t>
            </w:r>
            <w:r w:rsidRPr="00A441B3">
              <w:rPr>
                <w:rFonts w:ascii="Arial" w:hAnsi="Arial" w:cs="Arial"/>
                <w:sz w:val="14"/>
                <w:szCs w:val="14"/>
              </w:rPr>
              <w:t> </w:t>
            </w:r>
            <w:r w:rsidRPr="00A441B3">
              <w:rPr>
                <w:rFonts w:ascii="Century Gothic" w:hAnsi="Century Gothic"/>
                <w:sz w:val="14"/>
                <w:szCs w:val="14"/>
              </w:rPr>
              <w:t>r. w sprawie klasyfikowania i kwalifikowania dokumentacji, przekazywania materia</w:t>
            </w:r>
            <w:r w:rsidRPr="00A441B3">
              <w:rPr>
                <w:rFonts w:ascii="Century Gothic" w:hAnsi="Century Gothic" w:cs="Century Gothic"/>
                <w:sz w:val="14"/>
                <w:szCs w:val="14"/>
              </w:rPr>
              <w:t>łó</w:t>
            </w:r>
            <w:r w:rsidRPr="00A441B3">
              <w:rPr>
                <w:rFonts w:ascii="Century Gothic" w:hAnsi="Century Gothic"/>
                <w:sz w:val="14"/>
                <w:szCs w:val="14"/>
              </w:rPr>
              <w:t>w archiwalnych do archiw</w:t>
            </w:r>
            <w:r w:rsidRPr="00A441B3">
              <w:rPr>
                <w:rFonts w:ascii="Century Gothic" w:hAnsi="Century Gothic" w:cs="Century Gothic"/>
                <w:sz w:val="14"/>
                <w:szCs w:val="14"/>
              </w:rPr>
              <w:t>ó</w:t>
            </w:r>
            <w:r w:rsidRPr="00A441B3">
              <w:rPr>
                <w:rFonts w:ascii="Century Gothic" w:hAnsi="Century Gothic"/>
                <w:sz w:val="14"/>
                <w:szCs w:val="14"/>
              </w:rPr>
              <w:t>w pa</w:t>
            </w:r>
            <w:r w:rsidRPr="00A441B3">
              <w:rPr>
                <w:rFonts w:ascii="Century Gothic" w:hAnsi="Century Gothic" w:cs="Century Gothic"/>
                <w:sz w:val="14"/>
                <w:szCs w:val="14"/>
              </w:rPr>
              <w:t>ń</w:t>
            </w:r>
            <w:r w:rsidRPr="00A441B3">
              <w:rPr>
                <w:rFonts w:ascii="Century Gothic" w:hAnsi="Century Gothic"/>
                <w:sz w:val="14"/>
                <w:szCs w:val="14"/>
              </w:rPr>
              <w:t>stwowych i brakowania dokumentacji niearchiwalnej; Rozporz</w:t>
            </w:r>
            <w:r w:rsidRPr="00A441B3">
              <w:rPr>
                <w:rFonts w:ascii="Century Gothic" w:hAnsi="Century Gothic" w:cs="Century Gothic"/>
                <w:sz w:val="14"/>
                <w:szCs w:val="14"/>
              </w:rPr>
              <w:t>ą</w:t>
            </w:r>
            <w:r w:rsidRPr="00A441B3">
              <w:rPr>
                <w:rFonts w:ascii="Century Gothic" w:hAnsi="Century Gothic"/>
                <w:sz w:val="14"/>
                <w:szCs w:val="14"/>
              </w:rPr>
              <w:t>dzenia Prezesa Rady Ministr</w:t>
            </w:r>
            <w:r w:rsidRPr="00A441B3">
              <w:rPr>
                <w:rFonts w:ascii="Century Gothic" w:hAnsi="Century Gothic" w:cs="Century Gothic"/>
                <w:sz w:val="14"/>
                <w:szCs w:val="14"/>
              </w:rPr>
              <w:t>ó</w:t>
            </w:r>
            <w:r w:rsidRPr="00A441B3">
              <w:rPr>
                <w:rFonts w:ascii="Century Gothic" w:hAnsi="Century Gothic"/>
                <w:sz w:val="14"/>
                <w:szCs w:val="14"/>
              </w:rPr>
              <w:t>w z</w:t>
            </w:r>
            <w:r w:rsidRPr="00A441B3">
              <w:rPr>
                <w:rFonts w:ascii="Century Gothic" w:hAnsi="Century Gothic" w:cs="Century Gothic"/>
                <w:sz w:val="14"/>
                <w:szCs w:val="14"/>
              </w:rPr>
              <w:t> </w:t>
            </w:r>
            <w:r w:rsidRPr="00A441B3">
              <w:rPr>
                <w:rFonts w:ascii="Century Gothic" w:hAnsi="Century Gothic"/>
                <w:sz w:val="14"/>
                <w:szCs w:val="14"/>
              </w:rPr>
              <w:t>dnia 18 stycznia 2011</w:t>
            </w:r>
            <w:r w:rsidRPr="00A441B3">
              <w:rPr>
                <w:rFonts w:ascii="Arial" w:hAnsi="Arial" w:cs="Arial"/>
                <w:sz w:val="14"/>
                <w:szCs w:val="14"/>
              </w:rPr>
              <w:t> </w:t>
            </w:r>
            <w:r w:rsidRPr="00A441B3">
              <w:rPr>
                <w:rFonts w:ascii="Century Gothic" w:hAnsi="Century Gothic"/>
                <w:sz w:val="14"/>
                <w:szCs w:val="14"/>
              </w:rPr>
              <w:t>r. w sprawie instrukcji kancelaryjnej, jednolitych rzeczowych wykaz</w:t>
            </w:r>
            <w:r w:rsidRPr="00A441B3">
              <w:rPr>
                <w:rFonts w:ascii="Century Gothic" w:hAnsi="Century Gothic" w:cs="Century Gothic"/>
                <w:sz w:val="14"/>
                <w:szCs w:val="14"/>
              </w:rPr>
              <w:t>ó</w:t>
            </w:r>
            <w:r w:rsidRPr="00A441B3">
              <w:rPr>
                <w:rFonts w:ascii="Century Gothic" w:hAnsi="Century Gothic"/>
                <w:sz w:val="14"/>
                <w:szCs w:val="14"/>
              </w:rPr>
              <w:t>w akt oraz instrukcji w</w:t>
            </w:r>
            <w:r w:rsidRPr="00A441B3">
              <w:rPr>
                <w:rFonts w:ascii="Arial" w:hAnsi="Arial" w:cs="Arial"/>
                <w:sz w:val="14"/>
                <w:szCs w:val="14"/>
              </w:rPr>
              <w:t> </w:t>
            </w:r>
            <w:r w:rsidRPr="00A441B3">
              <w:rPr>
                <w:rFonts w:ascii="Century Gothic" w:hAnsi="Century Gothic"/>
                <w:sz w:val="14"/>
                <w:szCs w:val="14"/>
              </w:rPr>
              <w:t>sprawie organizacji i zakresu dzia</w:t>
            </w:r>
            <w:r w:rsidRPr="00A441B3">
              <w:rPr>
                <w:rFonts w:ascii="Century Gothic" w:hAnsi="Century Gothic" w:cs="Century Gothic"/>
                <w:sz w:val="14"/>
                <w:szCs w:val="14"/>
              </w:rPr>
              <w:t>ł</w:t>
            </w:r>
            <w:r w:rsidRPr="00A441B3">
              <w:rPr>
                <w:rFonts w:ascii="Century Gothic" w:hAnsi="Century Gothic"/>
                <w:sz w:val="14"/>
                <w:szCs w:val="14"/>
              </w:rPr>
              <w:t>ania archiw</w:t>
            </w:r>
            <w:r w:rsidRPr="00A441B3">
              <w:rPr>
                <w:rFonts w:ascii="Century Gothic" w:hAnsi="Century Gothic" w:cs="Century Gothic"/>
                <w:sz w:val="14"/>
                <w:szCs w:val="14"/>
              </w:rPr>
              <w:t>ó</w:t>
            </w:r>
            <w:r w:rsidRPr="00A441B3">
              <w:rPr>
                <w:rFonts w:ascii="Century Gothic" w:hAnsi="Century Gothic"/>
                <w:sz w:val="14"/>
                <w:szCs w:val="14"/>
              </w:rPr>
              <w:t>w zak</w:t>
            </w:r>
            <w:r w:rsidRPr="00A441B3">
              <w:rPr>
                <w:rFonts w:ascii="Century Gothic" w:hAnsi="Century Gothic" w:cs="Century Gothic"/>
                <w:sz w:val="14"/>
                <w:szCs w:val="14"/>
              </w:rPr>
              <w:t>ł</w:t>
            </w:r>
            <w:r w:rsidRPr="00A441B3">
              <w:rPr>
                <w:rFonts w:ascii="Century Gothic" w:hAnsi="Century Gothic"/>
                <w:sz w:val="14"/>
                <w:szCs w:val="14"/>
              </w:rPr>
              <w:t>adowych.</w:t>
            </w:r>
          </w:p>
        </w:tc>
      </w:tr>
    </w:tbl>
    <w:p w14:paraId="54758DF0" w14:textId="77777777" w:rsidR="00A441B3" w:rsidRPr="00A441B3" w:rsidRDefault="00A441B3">
      <w:pPr>
        <w:pStyle w:val="Akapitzlist"/>
        <w:numPr>
          <w:ilvl w:val="0"/>
          <w:numId w:val="4"/>
        </w:numPr>
        <w:suppressAutoHyphens w:val="0"/>
        <w:spacing w:before="120" w:after="120"/>
        <w:jc w:val="both"/>
        <w:rPr>
          <w:rFonts w:ascii="Century Gothic" w:hAnsi="Century Gothic"/>
          <w:b/>
          <w:bCs/>
          <w:sz w:val="14"/>
          <w:szCs w:val="14"/>
        </w:rPr>
      </w:pPr>
      <w:r w:rsidRPr="00A441B3">
        <w:rPr>
          <w:rFonts w:ascii="Century Gothic" w:hAnsi="Century Gothic"/>
          <w:b/>
          <w:bCs/>
          <w:sz w:val="14"/>
          <w:szCs w:val="14"/>
        </w:rPr>
        <w:t xml:space="preserve">Dane </w:t>
      </w:r>
      <w:r w:rsidRPr="00A441B3">
        <w:rPr>
          <w:rFonts w:ascii="Century Gothic" w:hAnsi="Century Gothic" w:cstheme="minorHAnsi"/>
          <w:b/>
          <w:bCs/>
          <w:sz w:val="14"/>
          <w:szCs w:val="14"/>
        </w:rPr>
        <w:t>osobowe</w:t>
      </w:r>
      <w:r w:rsidRPr="00A441B3">
        <w:rPr>
          <w:rFonts w:ascii="Century Gothic" w:hAnsi="Century Gothic"/>
          <w:b/>
          <w:bCs/>
          <w:sz w:val="14"/>
          <w:szCs w:val="14"/>
        </w:rPr>
        <w:t xml:space="preserve"> podlegające wykorzystaniu:</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4347"/>
        <w:gridCol w:w="3851"/>
      </w:tblGrid>
      <w:tr w:rsidR="00A441B3" w:rsidRPr="00A441B3" w14:paraId="1AF57FA8" w14:textId="77777777" w:rsidTr="00A441B3">
        <w:trPr>
          <w:trHeight w:val="388"/>
          <w:tblHeader/>
          <w:jc w:val="center"/>
        </w:trPr>
        <w:tc>
          <w:tcPr>
            <w:tcW w:w="18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D307C7"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Czyje dane wykorzystujemy</w:t>
            </w:r>
          </w:p>
        </w:tc>
        <w:tc>
          <w:tcPr>
            <w:tcW w:w="434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DE4419"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Jakiego rodzaju dane wykorzystujemy</w:t>
            </w:r>
          </w:p>
        </w:tc>
        <w:tc>
          <w:tcPr>
            <w:tcW w:w="385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7E72EA7"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Skąd pochodzą dane osobowe</w:t>
            </w:r>
          </w:p>
        </w:tc>
      </w:tr>
      <w:tr w:rsidR="00A441B3" w:rsidRPr="00A441B3" w14:paraId="1F5150FD" w14:textId="77777777" w:rsidTr="00A441B3">
        <w:trPr>
          <w:jc w:val="center"/>
        </w:trPr>
        <w:tc>
          <w:tcPr>
            <w:tcW w:w="181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2F1257"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Strony umowy (w przypadku osób fizycznych); Osoby reprezentujące strony umowy (w tym członkowie zarządu); Pełnomocnicy (w tym prokurenci);</w:t>
            </w:r>
          </w:p>
          <w:p w14:paraId="43DF8A4B" w14:textId="77777777" w:rsidR="00A441B3" w:rsidRPr="00A441B3" w:rsidRDefault="00A441B3" w:rsidP="00FC36BA">
            <w:pPr>
              <w:rPr>
                <w:rFonts w:ascii="Century Gothic" w:hAnsi="Century Gothic"/>
                <w:b/>
                <w:bCs/>
                <w:sz w:val="14"/>
                <w:szCs w:val="14"/>
              </w:rPr>
            </w:pPr>
            <w:r w:rsidRPr="00A441B3">
              <w:rPr>
                <w:rFonts w:ascii="Century Gothic" w:hAnsi="Century Gothic"/>
                <w:sz w:val="14"/>
                <w:szCs w:val="14"/>
              </w:rPr>
              <w:t>Osoby realizujące umowę lub wyznaczone do kontaktu przez wykonawcę.</w:t>
            </w:r>
            <w:r w:rsidRPr="00A441B3">
              <w:rPr>
                <w:rFonts w:ascii="Century Gothic" w:hAnsi="Century Gothic"/>
                <w:b/>
                <w:bCs/>
                <w:sz w:val="14"/>
                <w:szCs w:val="14"/>
              </w:rPr>
              <w:br/>
            </w:r>
          </w:p>
        </w:tc>
        <w:tc>
          <w:tcPr>
            <w:tcW w:w="4347" w:type="dxa"/>
            <w:tcBorders>
              <w:top w:val="single" w:sz="4" w:space="0" w:color="auto"/>
              <w:left w:val="single" w:sz="4" w:space="0" w:color="auto"/>
              <w:bottom w:val="single" w:sz="4" w:space="0" w:color="auto"/>
              <w:right w:val="single" w:sz="4" w:space="0" w:color="auto"/>
            </w:tcBorders>
            <w:hideMark/>
          </w:tcPr>
          <w:p w14:paraId="71C92E4B" w14:textId="77777777" w:rsidR="00A441B3" w:rsidRPr="00A441B3" w:rsidRDefault="00A441B3">
            <w:pPr>
              <w:numPr>
                <w:ilvl w:val="0"/>
                <w:numId w:val="2"/>
              </w:numPr>
              <w:suppressAutoHyphens w:val="0"/>
              <w:spacing w:line="259" w:lineRule="auto"/>
              <w:ind w:left="416"/>
              <w:rPr>
                <w:rFonts w:ascii="Century Gothic" w:hAnsi="Century Gothic"/>
                <w:sz w:val="14"/>
                <w:szCs w:val="14"/>
              </w:rPr>
            </w:pPr>
            <w:r w:rsidRPr="00A441B3">
              <w:rPr>
                <w:rFonts w:ascii="Century Gothic" w:hAnsi="Century Gothic"/>
                <w:sz w:val="14"/>
                <w:szCs w:val="14"/>
              </w:rPr>
              <w:t>Podstawowe dane identyfikacyjne (np. imię i nazwisko, firma).</w:t>
            </w:r>
          </w:p>
          <w:p w14:paraId="4E01E549" w14:textId="77777777" w:rsidR="00A441B3" w:rsidRPr="00A441B3" w:rsidRDefault="00A441B3">
            <w:pPr>
              <w:numPr>
                <w:ilvl w:val="0"/>
                <w:numId w:val="2"/>
              </w:numPr>
              <w:suppressAutoHyphens w:val="0"/>
              <w:spacing w:line="259" w:lineRule="auto"/>
              <w:ind w:left="416"/>
              <w:rPr>
                <w:rFonts w:ascii="Century Gothic" w:hAnsi="Century Gothic"/>
                <w:sz w:val="14"/>
                <w:szCs w:val="14"/>
              </w:rPr>
            </w:pPr>
            <w:r w:rsidRPr="00A441B3">
              <w:rPr>
                <w:rFonts w:ascii="Century Gothic" w:hAnsi="Century Gothic"/>
                <w:sz w:val="14"/>
                <w:szCs w:val="14"/>
              </w:rPr>
              <w:t>Dane identyfikacyjne przyznane przez organy publiczne (np. numer NIP, numer PESEL).</w:t>
            </w:r>
          </w:p>
          <w:p w14:paraId="39C60D0B" w14:textId="77777777" w:rsidR="00A441B3" w:rsidRPr="00A441B3" w:rsidRDefault="00A441B3">
            <w:pPr>
              <w:numPr>
                <w:ilvl w:val="0"/>
                <w:numId w:val="2"/>
              </w:numPr>
              <w:suppressAutoHyphens w:val="0"/>
              <w:spacing w:line="259" w:lineRule="auto"/>
              <w:ind w:left="416"/>
              <w:rPr>
                <w:rFonts w:ascii="Century Gothic" w:hAnsi="Century Gothic"/>
                <w:sz w:val="14"/>
                <w:szCs w:val="14"/>
              </w:rPr>
            </w:pPr>
            <w:r w:rsidRPr="00A441B3">
              <w:rPr>
                <w:rFonts w:ascii="Century Gothic" w:hAnsi="Century Gothic"/>
                <w:sz w:val="14"/>
                <w:szCs w:val="14"/>
              </w:rPr>
              <w:t>Dane dot. zatrudnienia (np. miejsce pracy, stanowisko służbowe).</w:t>
            </w:r>
          </w:p>
          <w:p w14:paraId="7DEF2B92" w14:textId="77777777" w:rsidR="00A441B3" w:rsidRPr="00A441B3" w:rsidRDefault="00A441B3">
            <w:pPr>
              <w:numPr>
                <w:ilvl w:val="0"/>
                <w:numId w:val="2"/>
              </w:numPr>
              <w:suppressAutoHyphens w:val="0"/>
              <w:spacing w:line="259" w:lineRule="auto"/>
              <w:ind w:left="416"/>
              <w:rPr>
                <w:rFonts w:ascii="Century Gothic" w:hAnsi="Century Gothic"/>
                <w:sz w:val="14"/>
                <w:szCs w:val="14"/>
              </w:rPr>
            </w:pPr>
            <w:r w:rsidRPr="00A441B3">
              <w:rPr>
                <w:rFonts w:ascii="Century Gothic" w:hAnsi="Century Gothic"/>
                <w:sz w:val="14"/>
                <w:szCs w:val="14"/>
              </w:rPr>
              <w:t>Dane kontaktowe (np. adres zamieszkania lub siedziby, adres e-mail, numer telefonu).</w:t>
            </w:r>
          </w:p>
          <w:p w14:paraId="5B67724E" w14:textId="77777777" w:rsidR="00A441B3" w:rsidRPr="00A441B3" w:rsidRDefault="00A441B3">
            <w:pPr>
              <w:numPr>
                <w:ilvl w:val="0"/>
                <w:numId w:val="2"/>
              </w:numPr>
              <w:suppressAutoHyphens w:val="0"/>
              <w:spacing w:line="259" w:lineRule="auto"/>
              <w:ind w:left="416"/>
              <w:rPr>
                <w:rFonts w:ascii="Century Gothic" w:hAnsi="Century Gothic"/>
                <w:sz w:val="14"/>
                <w:szCs w:val="14"/>
              </w:rPr>
            </w:pPr>
            <w:r w:rsidRPr="00A441B3">
              <w:rPr>
                <w:rFonts w:ascii="Century Gothic" w:hAnsi="Century Gothic"/>
                <w:sz w:val="14"/>
                <w:szCs w:val="14"/>
              </w:rPr>
              <w:t>Dane finansowe (np. numery rachunków płatniczych).</w:t>
            </w:r>
          </w:p>
        </w:tc>
        <w:tc>
          <w:tcPr>
            <w:tcW w:w="3851" w:type="dxa"/>
            <w:tcBorders>
              <w:top w:val="single" w:sz="4" w:space="0" w:color="auto"/>
              <w:left w:val="single" w:sz="4" w:space="0" w:color="auto"/>
              <w:bottom w:val="single" w:sz="4" w:space="0" w:color="auto"/>
              <w:right w:val="single" w:sz="4" w:space="0" w:color="auto"/>
            </w:tcBorders>
            <w:hideMark/>
          </w:tcPr>
          <w:p w14:paraId="2A98F454"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 Od wykonawcy ubiegającego się o udzielenie zamówienia publicznego i/lub z publicznych baz danych: KRS, CEIDG, VIES, Portal Podatkowy oraz tzw. Biała Lista Podatników VAT.</w:t>
            </w:r>
          </w:p>
          <w:p w14:paraId="48E1F3C3"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 Udostępnione wzajemnie przez strony zawierające umowę.</w:t>
            </w:r>
          </w:p>
        </w:tc>
      </w:tr>
    </w:tbl>
    <w:p w14:paraId="0D9CC8E3" w14:textId="77777777" w:rsidR="00A441B3" w:rsidRPr="00A441B3" w:rsidRDefault="00A441B3">
      <w:pPr>
        <w:numPr>
          <w:ilvl w:val="0"/>
          <w:numId w:val="5"/>
        </w:numPr>
        <w:suppressAutoHyphens w:val="0"/>
        <w:ind w:left="284" w:hanging="284"/>
        <w:jc w:val="both"/>
        <w:rPr>
          <w:rFonts w:ascii="Century Gothic" w:hAnsi="Century Gothic" w:cstheme="minorHAnsi"/>
          <w:sz w:val="14"/>
          <w:szCs w:val="14"/>
        </w:rPr>
      </w:pPr>
      <w:r w:rsidRPr="00A441B3">
        <w:rPr>
          <w:rFonts w:ascii="Century Gothic" w:hAnsi="Century Gothic"/>
          <w:b/>
          <w:bCs/>
          <w:sz w:val="14"/>
          <w:szCs w:val="14"/>
        </w:rPr>
        <w:t xml:space="preserve">Kto otrzyma dane: </w:t>
      </w:r>
      <w:r w:rsidRPr="00A441B3">
        <w:rPr>
          <w:rFonts w:ascii="Century Gothic" w:hAnsi="Century Gothic" w:cstheme="minorHAnsi"/>
          <w:sz w:val="14"/>
          <w:szCs w:val="14"/>
        </w:rPr>
        <w:t xml:space="preserve">dostawca programu do elektronicznego zarządzania dokumentacją; dostawca poczty e-mail; operatorzy pocztowi; kancelarie adwokackie, radcowskie i doradztwa prawnego, którym zlecono świadczenie pomocy prawnej; w przypadku ewentualnego postępowania egzekucyjnego – podmioty, którym zlecono egzekucję wierzytelności; osoby lub podmioty, którym udostępniona zostanie dokumentacja postępowania w oparciu o przepisy prawa, w tym osoby lub podmioty wnioskujące o dostęp do informacji publicznej. </w:t>
      </w:r>
    </w:p>
    <w:p w14:paraId="52D3712C" w14:textId="77777777" w:rsidR="00A441B3" w:rsidRPr="00A441B3" w:rsidRDefault="00A441B3">
      <w:pPr>
        <w:numPr>
          <w:ilvl w:val="0"/>
          <w:numId w:val="5"/>
        </w:numPr>
        <w:suppressAutoHyphens w:val="0"/>
        <w:ind w:left="284" w:hanging="284"/>
        <w:jc w:val="both"/>
        <w:rPr>
          <w:rFonts w:ascii="Century Gothic" w:hAnsi="Century Gothic" w:cstheme="minorHAnsi"/>
          <w:sz w:val="14"/>
          <w:szCs w:val="14"/>
        </w:rPr>
      </w:pPr>
      <w:r w:rsidRPr="00A441B3">
        <w:rPr>
          <w:rFonts w:ascii="Century Gothic" w:hAnsi="Century Gothic"/>
          <w:b/>
          <w:bCs/>
          <w:sz w:val="14"/>
          <w:szCs w:val="14"/>
        </w:rPr>
        <w:t xml:space="preserve">Okres przechowywania danych osobowych: </w:t>
      </w:r>
      <w:r w:rsidRPr="00A441B3">
        <w:rPr>
          <w:rFonts w:ascii="Century Gothic" w:hAnsi="Century Gothic" w:cstheme="minorHAnsi"/>
          <w:sz w:val="14"/>
          <w:szCs w:val="14"/>
        </w:rPr>
        <w:t xml:space="preserve">Państwa dane osobowe przechowujemy przez czas trwania postępowania o udzielenie zamówienia publicznego. W przypadku zawarcia umowy w sprawie zamówienia publicznego, Państwa dane osobowe przechowujemy przez okres obowiązywania umowy o realizację zamówienia publicznego. Po ustaniu umowy na realizację zamówienia publicznego, Państwa dane osobowe przechowujemy jeszcze przez okres przedawnienia roszczeń. Ponadto, w związku z wykonywaniem zadań archiwalnych, Państwa dane osobowe mogą być przechowywane przez okres wskazany w Jednolitym rzeczowym wykazie akt obowiązującym u Zamawiającego. </w:t>
      </w:r>
    </w:p>
    <w:p w14:paraId="14A9947B" w14:textId="77777777" w:rsidR="00A441B3" w:rsidRPr="00A441B3" w:rsidRDefault="00A441B3">
      <w:pPr>
        <w:pStyle w:val="Akapitzlist"/>
        <w:numPr>
          <w:ilvl w:val="0"/>
          <w:numId w:val="5"/>
        </w:numPr>
        <w:suppressAutoHyphens w:val="0"/>
        <w:ind w:left="284" w:hanging="284"/>
        <w:rPr>
          <w:rFonts w:ascii="Century Gothic" w:hAnsi="Century Gothic"/>
          <w:b/>
          <w:bCs/>
          <w:sz w:val="14"/>
          <w:szCs w:val="14"/>
        </w:rPr>
      </w:pPr>
      <w:r w:rsidRPr="00A441B3">
        <w:rPr>
          <w:rFonts w:ascii="Century Gothic" w:hAnsi="Century Gothic"/>
          <w:b/>
          <w:bCs/>
          <w:sz w:val="14"/>
          <w:szCs w:val="14"/>
        </w:rPr>
        <w:t>Państwa uprawnienia:</w:t>
      </w: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051"/>
      </w:tblGrid>
      <w:tr w:rsidR="00A441B3" w:rsidRPr="00A441B3" w14:paraId="4DA11852" w14:textId="77777777" w:rsidTr="00A441B3">
        <w:trPr>
          <w:tblHead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14:paraId="48B1F0F3"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Przysługujące prawo</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hideMark/>
          </w:tcPr>
          <w:p w14:paraId="6D7571F1"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Zastrzeżenia</w:t>
            </w:r>
          </w:p>
        </w:tc>
      </w:tr>
      <w:tr w:rsidR="00A441B3" w:rsidRPr="00A441B3" w14:paraId="4FBE3161" w14:textId="77777777" w:rsidTr="00A441B3">
        <w:trPr>
          <w:tblHeader/>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tcPr>
          <w:p w14:paraId="382EDFAD"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Jak skorzystać</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vAlign w:val="center"/>
          </w:tcPr>
          <w:p w14:paraId="7947BA2C" w14:textId="77777777" w:rsidR="00A441B3" w:rsidRPr="00A441B3" w:rsidRDefault="00A441B3" w:rsidP="00FC36BA">
            <w:pPr>
              <w:rPr>
                <w:rFonts w:ascii="Century Gothic" w:hAnsi="Century Gothic"/>
                <w:b/>
                <w:bCs/>
                <w:sz w:val="14"/>
                <w:szCs w:val="14"/>
              </w:rPr>
            </w:pPr>
            <w:r w:rsidRPr="00A441B3">
              <w:rPr>
                <w:rFonts w:ascii="Century Gothic" w:hAnsi="Century Gothic"/>
                <w:b/>
                <w:bCs/>
                <w:sz w:val="14"/>
                <w:szCs w:val="14"/>
              </w:rPr>
              <w:t>Złóż wniosek – dane kontaktowe znajdują się w punkcie 1. i 2. Uzasadnij swoje stanowisko.</w:t>
            </w:r>
          </w:p>
        </w:tc>
      </w:tr>
      <w:tr w:rsidR="00A441B3" w:rsidRPr="00A441B3" w14:paraId="264E0BE5" w14:textId="77777777" w:rsidTr="00A441B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4E7938C5"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Dostępu do danych</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3B1F0"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Dostęp do niektórych informacji może być ograniczony, jeżeli ich udzielenie może niekorzystnie wpłynąć na prawa i wolności innych osób. W przypadku, gdy realizacja prawa dostępu do danych wymagałaby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tc>
      </w:tr>
      <w:tr w:rsidR="00A441B3" w:rsidRPr="00A441B3" w14:paraId="7C840C1D" w14:textId="77777777" w:rsidTr="00A441B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1B2B2384"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lastRenderedPageBreak/>
              <w:t>Sprostowania danych</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E31D4"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Skorzystanie z prawa do sprostowania lub uzupełnienia danych osobowych nie może skutkować zmianą wyniku postępowania o udzielenie zamówienia publicznego lub konkursu ani zmianą postanowień umowy w zakresie niezgodnym z ustawą Prawo zamówień publicznych. Może być potrzebne okazanie dokumentu potwierdzającego prawdziwość danych.</w:t>
            </w:r>
          </w:p>
          <w:p w14:paraId="12CA78AC" w14:textId="77777777" w:rsidR="00A441B3" w:rsidRPr="00A441B3" w:rsidRDefault="00A441B3" w:rsidP="00FC36BA">
            <w:pPr>
              <w:rPr>
                <w:rFonts w:ascii="Century Gothic" w:hAnsi="Century Gothic"/>
                <w:sz w:val="14"/>
                <w:szCs w:val="14"/>
              </w:rPr>
            </w:pPr>
          </w:p>
        </w:tc>
      </w:tr>
      <w:tr w:rsidR="00A441B3" w:rsidRPr="00A441B3" w14:paraId="474B55AA" w14:textId="77777777" w:rsidTr="00A441B3">
        <w:trPr>
          <w:trHeight w:val="708"/>
        </w:trPr>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70D1A620"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Usunięcia danych</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F018D"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Przysługuje wyłącznie, gdy dane osobowe: nie są już potrzebne Zamawiającemu albo są wykorzystywane niezgodnie z prawem albo w konkretnym przypadku istnieje prawny obowiązek usunięcia danych osobowych albo zainteresowana osoba wniosła sprzeciw wobec przetwarzania, który okazał się być słuszny.</w:t>
            </w:r>
          </w:p>
        </w:tc>
      </w:tr>
      <w:tr w:rsidR="00A441B3" w:rsidRPr="00A441B3" w14:paraId="03186D6E" w14:textId="77777777" w:rsidTr="00A441B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302233A0"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Ograniczenia przetwarzania</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344F0"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Przysługuje wyłącznie, gdy: 1. zainteresowana osoba kwestionuje prawidłowość swoich danych albo 2. dane zainteresowanej osoby są wykorzystywane niezgodnie z prawem lecz osoba ta sprzeciwia się usunięciu swoich danych albo 3. gdy dane zainteresowanej osoby nie są już potrzebne Zamawiającemu lecz są one potrzebne zainteresowanej osobie do dochodzenia roszczeń lub obrony przed roszczeniami albo 4. zainteresowana osoba wniosła sprzeciw wobec przetwarzania swoich danych osobowych – do czasu rozpatrzenia sprzeciwu. Skorzystanie z prawa do ograniczenia przetwarzania nie ogranicza przetwarzania danych osobowych do czasu zakończenia postępowania o udzielenie zamówienia publicznego lub konkursu.</w:t>
            </w:r>
          </w:p>
        </w:tc>
      </w:tr>
      <w:tr w:rsidR="00A441B3" w:rsidRPr="00A441B3" w14:paraId="2CC8317A" w14:textId="77777777" w:rsidTr="00A441B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5B2AB7F3" w14:textId="77777777" w:rsidR="00A441B3" w:rsidRPr="00A441B3" w:rsidRDefault="00A441B3" w:rsidP="00FC36BA">
            <w:pPr>
              <w:jc w:val="center"/>
              <w:rPr>
                <w:rFonts w:ascii="Century Gothic" w:hAnsi="Century Gothic"/>
                <w:b/>
                <w:bCs/>
                <w:sz w:val="14"/>
                <w:szCs w:val="14"/>
              </w:rPr>
            </w:pPr>
            <w:r w:rsidRPr="00A441B3">
              <w:rPr>
                <w:rFonts w:ascii="Century Gothic" w:hAnsi="Century Gothic"/>
                <w:b/>
                <w:bCs/>
                <w:sz w:val="14"/>
                <w:szCs w:val="14"/>
              </w:rPr>
              <w:t>Sprzeciwu</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6C5AC"/>
            <w:hideMark/>
          </w:tcPr>
          <w:p w14:paraId="10DFDED1"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Prawo do żądania, by Zamawiający zaprzestał wykorzystywania danych osoby składającej sprzeciw do celów związanych ze sprawowaniem władzy publicznej lub realizacji swoich uzasadnionych interesów prawnych, z uwagi na szczególną (wyjątkową) sytuację danej osoby. Sprzeciw uwzględnia się z uwagi na szczególną sytuację danej osoby.  Skutecznie złożony sprzeciw skutkuje zaprzestaniem korzystania z danych osobowych w celu wskazanym w treści sprzeciwu. Sprzeciw złożony bezpodstawnie zostanie odrzucony.</w:t>
            </w:r>
          </w:p>
          <w:p w14:paraId="7773B3DE" w14:textId="77777777" w:rsidR="00A441B3" w:rsidRPr="00A441B3" w:rsidRDefault="00A441B3" w:rsidP="00FC36BA">
            <w:pPr>
              <w:rPr>
                <w:rFonts w:ascii="Century Gothic" w:hAnsi="Century Gothic"/>
                <w:sz w:val="14"/>
                <w:szCs w:val="14"/>
              </w:rPr>
            </w:pPr>
          </w:p>
        </w:tc>
      </w:tr>
      <w:tr w:rsidR="00A441B3" w:rsidRPr="00A441B3" w14:paraId="535F2960" w14:textId="77777777" w:rsidTr="00A441B3">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hemeFill="accent1" w:themeFillTint="66"/>
            <w:hideMark/>
          </w:tcPr>
          <w:p w14:paraId="171EE978" w14:textId="77777777" w:rsidR="00A441B3" w:rsidRPr="00A441B3" w:rsidRDefault="00A441B3" w:rsidP="00FC36BA">
            <w:pPr>
              <w:rPr>
                <w:rFonts w:ascii="Century Gothic" w:hAnsi="Century Gothic"/>
                <w:b/>
                <w:bCs/>
                <w:sz w:val="14"/>
                <w:szCs w:val="14"/>
              </w:rPr>
            </w:pPr>
            <w:r w:rsidRPr="00A441B3">
              <w:rPr>
                <w:rFonts w:ascii="Century Gothic" w:hAnsi="Century Gothic"/>
                <w:b/>
                <w:bCs/>
                <w:sz w:val="14"/>
                <w:szCs w:val="14"/>
              </w:rPr>
              <w:t>Skargi do Prezesa Urzędu Ochrony Danych Osobowych</w:t>
            </w:r>
          </w:p>
        </w:tc>
        <w:tc>
          <w:tcPr>
            <w:tcW w:w="80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F5366" w14:textId="77777777" w:rsidR="00A441B3" w:rsidRPr="00A441B3" w:rsidRDefault="00A441B3" w:rsidP="00FC36BA">
            <w:pPr>
              <w:rPr>
                <w:rFonts w:ascii="Century Gothic" w:hAnsi="Century Gothic"/>
                <w:sz w:val="14"/>
                <w:szCs w:val="14"/>
              </w:rPr>
            </w:pPr>
            <w:r w:rsidRPr="00A441B3">
              <w:rPr>
                <w:rFonts w:ascii="Century Gothic" w:hAnsi="Century Gothic"/>
                <w:sz w:val="14"/>
                <w:szCs w:val="14"/>
              </w:rPr>
              <w:t>Składając skargę należy wskazać na kogo składa się skargę oraz opisać na czym polega naruszenie przepisów o ochronie danych osobowych.</w:t>
            </w:r>
          </w:p>
        </w:tc>
      </w:tr>
    </w:tbl>
    <w:p w14:paraId="04C31FFF" w14:textId="77777777" w:rsidR="00A441B3" w:rsidRPr="00A441B3" w:rsidRDefault="00A441B3">
      <w:pPr>
        <w:pStyle w:val="Akapitzlist"/>
        <w:numPr>
          <w:ilvl w:val="0"/>
          <w:numId w:val="5"/>
        </w:numPr>
        <w:suppressAutoHyphens w:val="0"/>
        <w:ind w:left="284" w:hanging="284"/>
        <w:rPr>
          <w:rFonts w:ascii="Century Gothic" w:hAnsi="Century Gothic"/>
          <w:b/>
          <w:bCs/>
          <w:sz w:val="14"/>
          <w:szCs w:val="14"/>
        </w:rPr>
      </w:pPr>
      <w:r w:rsidRPr="00A441B3">
        <w:rPr>
          <w:rFonts w:ascii="Century Gothic" w:hAnsi="Century Gothic"/>
          <w:b/>
          <w:bCs/>
          <w:sz w:val="14"/>
          <w:szCs w:val="14"/>
        </w:rPr>
        <w:t xml:space="preserve">Czy podanie danych jest konieczne: </w:t>
      </w:r>
      <w:r w:rsidRPr="00A441B3">
        <w:rPr>
          <w:rFonts w:ascii="Century Gothic" w:hAnsi="Century Gothic" w:cstheme="minorHAnsi"/>
          <w:sz w:val="14"/>
          <w:szCs w:val="14"/>
        </w:rPr>
        <w:t>tak – to warunek udzielenia zamówienia (zawarcia umowy z wykonawcą).</w:t>
      </w:r>
    </w:p>
    <w:p w14:paraId="4CAF1E20" w14:textId="77777777" w:rsidR="00A441B3" w:rsidRPr="00A441B3" w:rsidRDefault="00A441B3">
      <w:pPr>
        <w:pStyle w:val="Akapitzlist"/>
        <w:numPr>
          <w:ilvl w:val="0"/>
          <w:numId w:val="5"/>
        </w:numPr>
        <w:suppressAutoHyphens w:val="0"/>
        <w:ind w:left="284" w:hanging="284"/>
        <w:rPr>
          <w:rFonts w:ascii="Century Gothic" w:hAnsi="Century Gothic"/>
          <w:b/>
          <w:bCs/>
          <w:sz w:val="14"/>
          <w:szCs w:val="14"/>
        </w:rPr>
      </w:pPr>
      <w:r w:rsidRPr="00A441B3">
        <w:rPr>
          <w:rFonts w:ascii="Century Gothic" w:hAnsi="Century Gothic"/>
          <w:b/>
          <w:bCs/>
          <w:sz w:val="14"/>
          <w:szCs w:val="14"/>
        </w:rPr>
        <w:t xml:space="preserve">Konsekwencje niepodania danych: </w:t>
      </w:r>
      <w:r w:rsidRPr="00A441B3">
        <w:rPr>
          <w:rFonts w:ascii="Century Gothic" w:hAnsi="Century Gothic"/>
          <w:sz w:val="14"/>
          <w:szCs w:val="14"/>
        </w:rPr>
        <w:t>wykluczenie wykonawcy z postępowania o udzielenie zamówienia publicznego albo rezygnacja z zamiaru zawarcia umowy.</w:t>
      </w:r>
    </w:p>
    <w:p w14:paraId="75239D12" w14:textId="77777777" w:rsidR="00A441B3" w:rsidRPr="00A441B3" w:rsidRDefault="00A441B3">
      <w:pPr>
        <w:pStyle w:val="Akapitzlist"/>
        <w:numPr>
          <w:ilvl w:val="0"/>
          <w:numId w:val="5"/>
        </w:numPr>
        <w:suppressAutoHyphens w:val="0"/>
        <w:ind w:left="284" w:hanging="284"/>
        <w:rPr>
          <w:rFonts w:ascii="Century Gothic" w:hAnsi="Century Gothic"/>
          <w:b/>
          <w:bCs/>
          <w:sz w:val="14"/>
          <w:szCs w:val="14"/>
        </w:rPr>
      </w:pPr>
      <w:r w:rsidRPr="00A441B3">
        <w:rPr>
          <w:rFonts w:ascii="Century Gothic" w:hAnsi="Century Gothic"/>
          <w:b/>
          <w:bCs/>
          <w:sz w:val="14"/>
          <w:szCs w:val="14"/>
        </w:rPr>
        <w:t xml:space="preserve">Zautomatyzowane podejmowanie decyzji: </w:t>
      </w:r>
      <w:r w:rsidRPr="00A441B3">
        <w:rPr>
          <w:rFonts w:ascii="Century Gothic" w:hAnsi="Century Gothic"/>
          <w:sz w:val="14"/>
          <w:szCs w:val="14"/>
        </w:rPr>
        <w:t>nie dotyczy.</w:t>
      </w:r>
    </w:p>
    <w:p w14:paraId="724DA782" w14:textId="77777777" w:rsidR="00A441B3" w:rsidRPr="00A441B3" w:rsidRDefault="00A441B3">
      <w:pPr>
        <w:pStyle w:val="Akapitzlist"/>
        <w:numPr>
          <w:ilvl w:val="0"/>
          <w:numId w:val="5"/>
        </w:numPr>
        <w:suppressAutoHyphens w:val="0"/>
        <w:ind w:left="284" w:hanging="284"/>
        <w:rPr>
          <w:rFonts w:ascii="Century Gothic" w:hAnsi="Century Gothic"/>
          <w:b/>
          <w:bCs/>
          <w:sz w:val="14"/>
          <w:szCs w:val="14"/>
        </w:rPr>
      </w:pPr>
      <w:r w:rsidRPr="00A441B3">
        <w:rPr>
          <w:rFonts w:ascii="Century Gothic" w:hAnsi="Century Gothic"/>
          <w:b/>
          <w:bCs/>
          <w:sz w:val="14"/>
          <w:szCs w:val="14"/>
        </w:rPr>
        <w:t xml:space="preserve">Profilowanie: </w:t>
      </w:r>
      <w:r w:rsidRPr="00A441B3">
        <w:rPr>
          <w:rFonts w:ascii="Century Gothic" w:hAnsi="Century Gothic"/>
          <w:sz w:val="14"/>
          <w:szCs w:val="14"/>
        </w:rPr>
        <w:t>nie dotyczy.</w:t>
      </w:r>
    </w:p>
    <w:bookmarkEnd w:id="0"/>
    <w:p w14:paraId="58306F47" w14:textId="094E2D84" w:rsidR="00F84C82" w:rsidRPr="00D34E72" w:rsidRDefault="00F84C82" w:rsidP="00D34E72">
      <w:pPr>
        <w:suppressAutoHyphens w:val="0"/>
        <w:spacing w:after="200" w:line="276" w:lineRule="auto"/>
        <w:rPr>
          <w:i/>
          <w:sz w:val="22"/>
        </w:rPr>
      </w:pPr>
    </w:p>
    <w:sectPr w:rsidR="00F84C82" w:rsidRPr="00D34E72" w:rsidSect="00BC1D84">
      <w:pgSz w:w="11906" w:h="16838" w:code="9"/>
      <w:pgMar w:top="709"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3B4E0" w14:textId="77777777" w:rsidR="00890771" w:rsidRDefault="00890771" w:rsidP="00812F7A">
      <w:r>
        <w:separator/>
      </w:r>
    </w:p>
  </w:endnote>
  <w:endnote w:type="continuationSeparator" w:id="0">
    <w:p w14:paraId="516C63DF" w14:textId="77777777" w:rsidR="00890771" w:rsidRDefault="00890771" w:rsidP="0081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Bold">
    <w:altName w:val="MS Gothic"/>
    <w:panose1 w:val="00000000000000000000"/>
    <w:charset w:val="80"/>
    <w:family w:val="auto"/>
    <w:notTrueType/>
    <w:pitch w:val="default"/>
    <w:sig w:usb0="00000000"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40931" w14:textId="77777777" w:rsidR="00890771" w:rsidRDefault="00890771" w:rsidP="00812F7A">
      <w:r>
        <w:separator/>
      </w:r>
    </w:p>
  </w:footnote>
  <w:footnote w:type="continuationSeparator" w:id="0">
    <w:p w14:paraId="651E1282" w14:textId="77777777" w:rsidR="00890771" w:rsidRDefault="00890771" w:rsidP="00812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14D73666"/>
    <w:multiLevelType w:val="hybridMultilevel"/>
    <w:tmpl w:val="994C9952"/>
    <w:lvl w:ilvl="0" w:tplc="FFFFFFFF">
      <w:start w:val="6"/>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172EF3"/>
    <w:multiLevelType w:val="hybridMultilevel"/>
    <w:tmpl w:val="B35C58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B9F329B"/>
    <w:multiLevelType w:val="hybridMultilevel"/>
    <w:tmpl w:val="D6C86696"/>
    <w:lvl w:ilvl="0" w:tplc="04150011">
      <w:start w:val="1"/>
      <w:numFmt w:val="decimal"/>
      <w:lvlText w:val="%1)"/>
      <w:lvlJc w:val="left"/>
      <w:pPr>
        <w:tabs>
          <w:tab w:val="num" w:pos="567"/>
        </w:tabs>
        <w:ind w:left="567" w:hanging="510"/>
      </w:pPr>
      <w:rPr>
        <w:b/>
        <w:i w:val="0"/>
        <w:strike w:val="0"/>
        <w:dstrike w:val="0"/>
        <w:sz w:val="20"/>
        <w:szCs w:val="20"/>
        <w:u w:val="none"/>
        <w:effect w:val="none"/>
      </w:rPr>
    </w:lvl>
    <w:lvl w:ilvl="1" w:tplc="1BFCF600">
      <w:start w:val="1"/>
      <w:numFmt w:val="decimal"/>
      <w:lvlText w:val="%2."/>
      <w:lvlJc w:val="left"/>
      <w:pPr>
        <w:tabs>
          <w:tab w:val="num" w:pos="360"/>
        </w:tabs>
        <w:ind w:left="360" w:hanging="360"/>
      </w:pPr>
      <w:rPr>
        <w:rFonts w:ascii="Book Antiqua" w:hAnsi="Book Antiqua" w:cs="Arial" w:hint="default"/>
        <w:b w:val="0"/>
        <w:bCs/>
        <w:i w:val="0"/>
        <w:iCs/>
        <w:color w:val="auto"/>
        <w:sz w:val="22"/>
        <w:szCs w:val="22"/>
      </w:rPr>
    </w:lvl>
    <w:lvl w:ilvl="2" w:tplc="C6ECDD20">
      <w:start w:val="1"/>
      <w:numFmt w:val="decimal"/>
      <w:lvlText w:val="%3)"/>
      <w:lvlJc w:val="left"/>
      <w:pPr>
        <w:tabs>
          <w:tab w:val="num" w:pos="2340"/>
        </w:tabs>
        <w:ind w:left="2340" w:hanging="360"/>
      </w:pPr>
      <w:rPr>
        <w:rFonts w:cs="Times New Roman"/>
      </w:rPr>
    </w:lvl>
    <w:lvl w:ilvl="3" w:tplc="F956DD8A">
      <w:start w:val="7"/>
      <w:numFmt w:val="decimal"/>
      <w:lvlText w:val="%4."/>
      <w:lvlJc w:val="left"/>
      <w:pPr>
        <w:tabs>
          <w:tab w:val="num" w:pos="2880"/>
        </w:tabs>
        <w:ind w:left="2880" w:hanging="360"/>
      </w:pPr>
      <w:rPr>
        <w:rFonts w:cs="Times New Roman"/>
        <w:b w:val="0"/>
        <w:i w:val="0"/>
        <w:strike w:val="0"/>
        <w:dstrike w:val="0"/>
        <w:sz w:val="20"/>
        <w:szCs w:val="20"/>
        <w:u w:val="none"/>
        <w:effect w:val="none"/>
      </w:rPr>
    </w:lvl>
    <w:lvl w:ilvl="4" w:tplc="2B26BFEA">
      <w:start w:val="1"/>
      <w:numFmt w:val="lowerLetter"/>
      <w:lvlText w:val="%5)"/>
      <w:lvlJc w:val="left"/>
      <w:pPr>
        <w:ind w:left="3600" w:hanging="360"/>
      </w:p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5E3B357D"/>
    <w:multiLevelType w:val="hybridMultilevel"/>
    <w:tmpl w:val="13FCF4AC"/>
    <w:lvl w:ilvl="0" w:tplc="0415000F">
      <w:start w:val="1"/>
      <w:numFmt w:val="decimal"/>
      <w:pStyle w:val="Nagwek1"/>
      <w:lvlText w:val="%1."/>
      <w:lvlJc w:val="left"/>
      <w:pPr>
        <w:tabs>
          <w:tab w:val="num" w:pos="720"/>
        </w:tabs>
        <w:ind w:left="720" w:hanging="360"/>
      </w:pPr>
    </w:lvl>
    <w:lvl w:ilvl="1" w:tplc="8BCEE8DE">
      <w:start w:val="1"/>
      <w:numFmt w:val="bullet"/>
      <w:lvlText w:val=""/>
      <w:lvlJc w:val="left"/>
      <w:pPr>
        <w:tabs>
          <w:tab w:val="num" w:pos="1440"/>
        </w:tabs>
        <w:ind w:left="1440" w:hanging="360"/>
      </w:pPr>
      <w:rPr>
        <w:rFonts w:ascii="Symbol" w:hAnsi="Symbol" w:hint="default"/>
      </w:rPr>
    </w:lvl>
    <w:lvl w:ilvl="2" w:tplc="BFB65892">
      <w:start w:val="1"/>
      <w:numFmt w:val="bullet"/>
      <w:lvlText w:val="-"/>
      <w:lvlJc w:val="left"/>
      <w:pPr>
        <w:tabs>
          <w:tab w:val="num" w:pos="360"/>
        </w:tabs>
        <w:ind w:left="340" w:hanging="340"/>
      </w:pPr>
      <w:rPr>
        <w:rFonts w:ascii="Times New Roman" w:eastAsia="Times New Roman"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682C235A"/>
    <w:multiLevelType w:val="multilevel"/>
    <w:tmpl w:val="8520C0B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9886647">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811052">
    <w:abstractNumId w:val="2"/>
  </w:num>
  <w:num w:numId="3" w16cid:durableId="1889144122">
    <w:abstractNumId w:val="3"/>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3850231">
    <w:abstractNumId w:val="5"/>
  </w:num>
  <w:num w:numId="5" w16cid:durableId="38117646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C18"/>
    <w:rsid w:val="00001726"/>
    <w:rsid w:val="000025B0"/>
    <w:rsid w:val="00003395"/>
    <w:rsid w:val="00004600"/>
    <w:rsid w:val="00026714"/>
    <w:rsid w:val="0002786A"/>
    <w:rsid w:val="00036D94"/>
    <w:rsid w:val="000460AD"/>
    <w:rsid w:val="00047152"/>
    <w:rsid w:val="00054422"/>
    <w:rsid w:val="0005608D"/>
    <w:rsid w:val="000613A1"/>
    <w:rsid w:val="00065AAE"/>
    <w:rsid w:val="000664BC"/>
    <w:rsid w:val="00067E56"/>
    <w:rsid w:val="0007141D"/>
    <w:rsid w:val="00072C65"/>
    <w:rsid w:val="00081772"/>
    <w:rsid w:val="000859B9"/>
    <w:rsid w:val="000A3DF7"/>
    <w:rsid w:val="000A5ED3"/>
    <w:rsid w:val="000B184F"/>
    <w:rsid w:val="000B5AC9"/>
    <w:rsid w:val="000C4ED2"/>
    <w:rsid w:val="000C4F1E"/>
    <w:rsid w:val="000E1790"/>
    <w:rsid w:val="000E7226"/>
    <w:rsid w:val="000F3812"/>
    <w:rsid w:val="000F6A6D"/>
    <w:rsid w:val="00100316"/>
    <w:rsid w:val="00103CC3"/>
    <w:rsid w:val="00113448"/>
    <w:rsid w:val="00115DB2"/>
    <w:rsid w:val="00117768"/>
    <w:rsid w:val="001335C9"/>
    <w:rsid w:val="00137747"/>
    <w:rsid w:val="0014070C"/>
    <w:rsid w:val="00141B14"/>
    <w:rsid w:val="00143B94"/>
    <w:rsid w:val="001440A4"/>
    <w:rsid w:val="0014448B"/>
    <w:rsid w:val="001605E0"/>
    <w:rsid w:val="00165906"/>
    <w:rsid w:val="00166EA4"/>
    <w:rsid w:val="001810D7"/>
    <w:rsid w:val="001875B9"/>
    <w:rsid w:val="0019519E"/>
    <w:rsid w:val="00195FE6"/>
    <w:rsid w:val="001B50D6"/>
    <w:rsid w:val="001C0CE4"/>
    <w:rsid w:val="001C3472"/>
    <w:rsid w:val="001C48DD"/>
    <w:rsid w:val="001C5D1B"/>
    <w:rsid w:val="001D10AC"/>
    <w:rsid w:val="001D6557"/>
    <w:rsid w:val="001E49C6"/>
    <w:rsid w:val="001F7E55"/>
    <w:rsid w:val="0020657B"/>
    <w:rsid w:val="002172BF"/>
    <w:rsid w:val="0022743B"/>
    <w:rsid w:val="00235335"/>
    <w:rsid w:val="00243F7E"/>
    <w:rsid w:val="002467BE"/>
    <w:rsid w:val="00261047"/>
    <w:rsid w:val="00266709"/>
    <w:rsid w:val="0026763C"/>
    <w:rsid w:val="00270AC7"/>
    <w:rsid w:val="002712B7"/>
    <w:rsid w:val="00271BD3"/>
    <w:rsid w:val="002856D6"/>
    <w:rsid w:val="00286B91"/>
    <w:rsid w:val="002976B7"/>
    <w:rsid w:val="002A0122"/>
    <w:rsid w:val="002B1F1A"/>
    <w:rsid w:val="002B7427"/>
    <w:rsid w:val="002B762F"/>
    <w:rsid w:val="002B7B0C"/>
    <w:rsid w:val="002C12F5"/>
    <w:rsid w:val="002C6E6E"/>
    <w:rsid w:val="002E0758"/>
    <w:rsid w:val="002E569B"/>
    <w:rsid w:val="002F05EA"/>
    <w:rsid w:val="00306272"/>
    <w:rsid w:val="00312A93"/>
    <w:rsid w:val="00322CCC"/>
    <w:rsid w:val="003247BE"/>
    <w:rsid w:val="003264F9"/>
    <w:rsid w:val="00326B41"/>
    <w:rsid w:val="0034069D"/>
    <w:rsid w:val="00340EFB"/>
    <w:rsid w:val="003554F7"/>
    <w:rsid w:val="003611DD"/>
    <w:rsid w:val="003833CE"/>
    <w:rsid w:val="003A16E9"/>
    <w:rsid w:val="003A6E73"/>
    <w:rsid w:val="003B233C"/>
    <w:rsid w:val="003B48CC"/>
    <w:rsid w:val="003B51C8"/>
    <w:rsid w:val="003B5D6E"/>
    <w:rsid w:val="003C4E43"/>
    <w:rsid w:val="003C5BBD"/>
    <w:rsid w:val="003C697B"/>
    <w:rsid w:val="003C7369"/>
    <w:rsid w:val="003D1C12"/>
    <w:rsid w:val="003F1149"/>
    <w:rsid w:val="003F4444"/>
    <w:rsid w:val="003F58F5"/>
    <w:rsid w:val="00407D98"/>
    <w:rsid w:val="0041594C"/>
    <w:rsid w:val="004205F2"/>
    <w:rsid w:val="00421EB7"/>
    <w:rsid w:val="00424449"/>
    <w:rsid w:val="00431EE9"/>
    <w:rsid w:val="00432D83"/>
    <w:rsid w:val="00433297"/>
    <w:rsid w:val="00446F3E"/>
    <w:rsid w:val="00450823"/>
    <w:rsid w:val="00460C16"/>
    <w:rsid w:val="00462278"/>
    <w:rsid w:val="00486C5B"/>
    <w:rsid w:val="00486D5B"/>
    <w:rsid w:val="004A14AE"/>
    <w:rsid w:val="004A2842"/>
    <w:rsid w:val="004A7F9D"/>
    <w:rsid w:val="004D2ED7"/>
    <w:rsid w:val="004D410E"/>
    <w:rsid w:val="004E10C6"/>
    <w:rsid w:val="004E1FE6"/>
    <w:rsid w:val="004E2148"/>
    <w:rsid w:val="004E495D"/>
    <w:rsid w:val="00503397"/>
    <w:rsid w:val="005171E2"/>
    <w:rsid w:val="00517FD9"/>
    <w:rsid w:val="00521D36"/>
    <w:rsid w:val="0052752D"/>
    <w:rsid w:val="0053312D"/>
    <w:rsid w:val="005340C5"/>
    <w:rsid w:val="0053700D"/>
    <w:rsid w:val="005370A6"/>
    <w:rsid w:val="005371FF"/>
    <w:rsid w:val="00546D4D"/>
    <w:rsid w:val="0055175D"/>
    <w:rsid w:val="00552DE7"/>
    <w:rsid w:val="00562E7C"/>
    <w:rsid w:val="00570E86"/>
    <w:rsid w:val="00582A82"/>
    <w:rsid w:val="00583949"/>
    <w:rsid w:val="0058694F"/>
    <w:rsid w:val="00590415"/>
    <w:rsid w:val="00595DC4"/>
    <w:rsid w:val="005960E9"/>
    <w:rsid w:val="005B0022"/>
    <w:rsid w:val="005C1CF0"/>
    <w:rsid w:val="005C6D78"/>
    <w:rsid w:val="005D2826"/>
    <w:rsid w:val="005D4ACB"/>
    <w:rsid w:val="005F0F76"/>
    <w:rsid w:val="00617B1F"/>
    <w:rsid w:val="00617D96"/>
    <w:rsid w:val="0062029F"/>
    <w:rsid w:val="006213D0"/>
    <w:rsid w:val="00626200"/>
    <w:rsid w:val="006323C9"/>
    <w:rsid w:val="006323FA"/>
    <w:rsid w:val="00637C7E"/>
    <w:rsid w:val="00651A8E"/>
    <w:rsid w:val="0065232C"/>
    <w:rsid w:val="0066674B"/>
    <w:rsid w:val="00682810"/>
    <w:rsid w:val="00682FAF"/>
    <w:rsid w:val="006A01FF"/>
    <w:rsid w:val="006A1102"/>
    <w:rsid w:val="006B3B22"/>
    <w:rsid w:val="006B4E4A"/>
    <w:rsid w:val="006C44A6"/>
    <w:rsid w:val="006C44B5"/>
    <w:rsid w:val="006D3310"/>
    <w:rsid w:val="006D36AD"/>
    <w:rsid w:val="006D3BFC"/>
    <w:rsid w:val="006D6127"/>
    <w:rsid w:val="006E2D1E"/>
    <w:rsid w:val="006F5E87"/>
    <w:rsid w:val="00702F41"/>
    <w:rsid w:val="00706264"/>
    <w:rsid w:val="00707494"/>
    <w:rsid w:val="00712883"/>
    <w:rsid w:val="00731FD9"/>
    <w:rsid w:val="00736E45"/>
    <w:rsid w:val="00737094"/>
    <w:rsid w:val="007649CD"/>
    <w:rsid w:val="00766E53"/>
    <w:rsid w:val="00771545"/>
    <w:rsid w:val="007743F5"/>
    <w:rsid w:val="00775588"/>
    <w:rsid w:val="00776134"/>
    <w:rsid w:val="00776198"/>
    <w:rsid w:val="007772B7"/>
    <w:rsid w:val="00780047"/>
    <w:rsid w:val="00782CCB"/>
    <w:rsid w:val="00794634"/>
    <w:rsid w:val="00795652"/>
    <w:rsid w:val="007A2A1A"/>
    <w:rsid w:val="007A6B5B"/>
    <w:rsid w:val="007A76EB"/>
    <w:rsid w:val="007B35EE"/>
    <w:rsid w:val="007C414F"/>
    <w:rsid w:val="007C440F"/>
    <w:rsid w:val="007C4F95"/>
    <w:rsid w:val="007C577A"/>
    <w:rsid w:val="007D5B03"/>
    <w:rsid w:val="007E3EF9"/>
    <w:rsid w:val="007E4222"/>
    <w:rsid w:val="007E5A8E"/>
    <w:rsid w:val="007F185D"/>
    <w:rsid w:val="00800FA0"/>
    <w:rsid w:val="0080491E"/>
    <w:rsid w:val="008057A1"/>
    <w:rsid w:val="00806BF9"/>
    <w:rsid w:val="00810560"/>
    <w:rsid w:val="00812608"/>
    <w:rsid w:val="00812F7A"/>
    <w:rsid w:val="008137F6"/>
    <w:rsid w:val="008151B7"/>
    <w:rsid w:val="0081644D"/>
    <w:rsid w:val="008178EB"/>
    <w:rsid w:val="00817D27"/>
    <w:rsid w:val="00821551"/>
    <w:rsid w:val="00826F37"/>
    <w:rsid w:val="008275A5"/>
    <w:rsid w:val="00835CF5"/>
    <w:rsid w:val="00843F8B"/>
    <w:rsid w:val="00851A74"/>
    <w:rsid w:val="00861373"/>
    <w:rsid w:val="00866C83"/>
    <w:rsid w:val="00867119"/>
    <w:rsid w:val="008816DD"/>
    <w:rsid w:val="00883349"/>
    <w:rsid w:val="008839ED"/>
    <w:rsid w:val="008905EB"/>
    <w:rsid w:val="00890771"/>
    <w:rsid w:val="008972BC"/>
    <w:rsid w:val="008A0D7B"/>
    <w:rsid w:val="008B03E5"/>
    <w:rsid w:val="008B5387"/>
    <w:rsid w:val="008D1277"/>
    <w:rsid w:val="008D693D"/>
    <w:rsid w:val="008D7779"/>
    <w:rsid w:val="008E3441"/>
    <w:rsid w:val="008E6325"/>
    <w:rsid w:val="008F55C7"/>
    <w:rsid w:val="008F7541"/>
    <w:rsid w:val="008F75A1"/>
    <w:rsid w:val="00907AC2"/>
    <w:rsid w:val="00913BCE"/>
    <w:rsid w:val="00914ED3"/>
    <w:rsid w:val="00921422"/>
    <w:rsid w:val="009266A9"/>
    <w:rsid w:val="0092700C"/>
    <w:rsid w:val="00966DBF"/>
    <w:rsid w:val="009672AB"/>
    <w:rsid w:val="00972FFE"/>
    <w:rsid w:val="00973E92"/>
    <w:rsid w:val="009779F9"/>
    <w:rsid w:val="00982435"/>
    <w:rsid w:val="009914CB"/>
    <w:rsid w:val="009A2455"/>
    <w:rsid w:val="009A5559"/>
    <w:rsid w:val="009B4213"/>
    <w:rsid w:val="009C458D"/>
    <w:rsid w:val="009C544A"/>
    <w:rsid w:val="009E48F8"/>
    <w:rsid w:val="009E6AA6"/>
    <w:rsid w:val="00A11A1A"/>
    <w:rsid w:val="00A151AC"/>
    <w:rsid w:val="00A17540"/>
    <w:rsid w:val="00A21630"/>
    <w:rsid w:val="00A23D99"/>
    <w:rsid w:val="00A4166F"/>
    <w:rsid w:val="00A41E89"/>
    <w:rsid w:val="00A441B3"/>
    <w:rsid w:val="00A44E79"/>
    <w:rsid w:val="00A46E5B"/>
    <w:rsid w:val="00A523BD"/>
    <w:rsid w:val="00A5492B"/>
    <w:rsid w:val="00A6020D"/>
    <w:rsid w:val="00A62F04"/>
    <w:rsid w:val="00A650FA"/>
    <w:rsid w:val="00A70BF1"/>
    <w:rsid w:val="00A712A5"/>
    <w:rsid w:val="00A72422"/>
    <w:rsid w:val="00A72778"/>
    <w:rsid w:val="00A86DBF"/>
    <w:rsid w:val="00A944C8"/>
    <w:rsid w:val="00AA135C"/>
    <w:rsid w:val="00AA5D91"/>
    <w:rsid w:val="00AB0EF2"/>
    <w:rsid w:val="00AB273B"/>
    <w:rsid w:val="00AB4430"/>
    <w:rsid w:val="00AC5089"/>
    <w:rsid w:val="00AC58F1"/>
    <w:rsid w:val="00AD2104"/>
    <w:rsid w:val="00AD5B5E"/>
    <w:rsid w:val="00AD6F5E"/>
    <w:rsid w:val="00AE3F86"/>
    <w:rsid w:val="00AE57D6"/>
    <w:rsid w:val="00AE7384"/>
    <w:rsid w:val="00AF6E99"/>
    <w:rsid w:val="00B02E16"/>
    <w:rsid w:val="00B04584"/>
    <w:rsid w:val="00B1616F"/>
    <w:rsid w:val="00B21CAC"/>
    <w:rsid w:val="00B34E03"/>
    <w:rsid w:val="00B37AF4"/>
    <w:rsid w:val="00B44214"/>
    <w:rsid w:val="00B4779C"/>
    <w:rsid w:val="00B6244C"/>
    <w:rsid w:val="00B714DF"/>
    <w:rsid w:val="00B74F04"/>
    <w:rsid w:val="00B815A6"/>
    <w:rsid w:val="00B81F2F"/>
    <w:rsid w:val="00B967CE"/>
    <w:rsid w:val="00BB40A2"/>
    <w:rsid w:val="00BC0E6C"/>
    <w:rsid w:val="00BC1D84"/>
    <w:rsid w:val="00BC7C27"/>
    <w:rsid w:val="00BD42CE"/>
    <w:rsid w:val="00BD5050"/>
    <w:rsid w:val="00BE3F85"/>
    <w:rsid w:val="00BE4444"/>
    <w:rsid w:val="00BF45CA"/>
    <w:rsid w:val="00BF47D5"/>
    <w:rsid w:val="00BF5D25"/>
    <w:rsid w:val="00C00D89"/>
    <w:rsid w:val="00C17AA2"/>
    <w:rsid w:val="00C214B3"/>
    <w:rsid w:val="00C24BDA"/>
    <w:rsid w:val="00C261EA"/>
    <w:rsid w:val="00C31856"/>
    <w:rsid w:val="00C31A26"/>
    <w:rsid w:val="00C372A0"/>
    <w:rsid w:val="00C444AB"/>
    <w:rsid w:val="00C50BBB"/>
    <w:rsid w:val="00C5133B"/>
    <w:rsid w:val="00C5204B"/>
    <w:rsid w:val="00C64B0B"/>
    <w:rsid w:val="00C82857"/>
    <w:rsid w:val="00C878FB"/>
    <w:rsid w:val="00C96629"/>
    <w:rsid w:val="00C972CF"/>
    <w:rsid w:val="00C97D45"/>
    <w:rsid w:val="00CA170C"/>
    <w:rsid w:val="00CB2377"/>
    <w:rsid w:val="00CB31BB"/>
    <w:rsid w:val="00CC08F8"/>
    <w:rsid w:val="00CC796B"/>
    <w:rsid w:val="00CD2A8F"/>
    <w:rsid w:val="00CD3DBB"/>
    <w:rsid w:val="00CE3E37"/>
    <w:rsid w:val="00CF5249"/>
    <w:rsid w:val="00D0048F"/>
    <w:rsid w:val="00D158C7"/>
    <w:rsid w:val="00D2778B"/>
    <w:rsid w:val="00D30DBD"/>
    <w:rsid w:val="00D34E72"/>
    <w:rsid w:val="00D45C18"/>
    <w:rsid w:val="00D517B3"/>
    <w:rsid w:val="00D51D72"/>
    <w:rsid w:val="00D62601"/>
    <w:rsid w:val="00D74220"/>
    <w:rsid w:val="00D80B8C"/>
    <w:rsid w:val="00D81860"/>
    <w:rsid w:val="00D94E8B"/>
    <w:rsid w:val="00D958A1"/>
    <w:rsid w:val="00DA0B9F"/>
    <w:rsid w:val="00DA1D73"/>
    <w:rsid w:val="00DA4E85"/>
    <w:rsid w:val="00DB225F"/>
    <w:rsid w:val="00DB2BD3"/>
    <w:rsid w:val="00DC62D4"/>
    <w:rsid w:val="00DC7730"/>
    <w:rsid w:val="00DD33B4"/>
    <w:rsid w:val="00DD4FAC"/>
    <w:rsid w:val="00DE0362"/>
    <w:rsid w:val="00DE2B02"/>
    <w:rsid w:val="00DE71E7"/>
    <w:rsid w:val="00DF2C40"/>
    <w:rsid w:val="00DF4C0E"/>
    <w:rsid w:val="00E02A30"/>
    <w:rsid w:val="00E02F64"/>
    <w:rsid w:val="00E06D6B"/>
    <w:rsid w:val="00E1262B"/>
    <w:rsid w:val="00E1593C"/>
    <w:rsid w:val="00E176F2"/>
    <w:rsid w:val="00E22E12"/>
    <w:rsid w:val="00E27970"/>
    <w:rsid w:val="00E27DDC"/>
    <w:rsid w:val="00E34580"/>
    <w:rsid w:val="00E36747"/>
    <w:rsid w:val="00E370C0"/>
    <w:rsid w:val="00E45123"/>
    <w:rsid w:val="00E503A8"/>
    <w:rsid w:val="00E556B9"/>
    <w:rsid w:val="00E55809"/>
    <w:rsid w:val="00E70906"/>
    <w:rsid w:val="00E96C30"/>
    <w:rsid w:val="00EB3305"/>
    <w:rsid w:val="00EC06D9"/>
    <w:rsid w:val="00EC1D52"/>
    <w:rsid w:val="00EC6CB6"/>
    <w:rsid w:val="00ED022D"/>
    <w:rsid w:val="00ED1F62"/>
    <w:rsid w:val="00ED6054"/>
    <w:rsid w:val="00EE0A2B"/>
    <w:rsid w:val="00EE6AAC"/>
    <w:rsid w:val="00EF6CAE"/>
    <w:rsid w:val="00EF71BA"/>
    <w:rsid w:val="00F00E89"/>
    <w:rsid w:val="00F01504"/>
    <w:rsid w:val="00F138A9"/>
    <w:rsid w:val="00F152E4"/>
    <w:rsid w:val="00F22BA4"/>
    <w:rsid w:val="00F33668"/>
    <w:rsid w:val="00F33964"/>
    <w:rsid w:val="00F3408E"/>
    <w:rsid w:val="00F4011E"/>
    <w:rsid w:val="00F402ED"/>
    <w:rsid w:val="00F404F9"/>
    <w:rsid w:val="00F409D9"/>
    <w:rsid w:val="00F45A73"/>
    <w:rsid w:val="00F45C4C"/>
    <w:rsid w:val="00F50BFA"/>
    <w:rsid w:val="00F54E58"/>
    <w:rsid w:val="00F553E7"/>
    <w:rsid w:val="00F63E12"/>
    <w:rsid w:val="00F647CA"/>
    <w:rsid w:val="00F67797"/>
    <w:rsid w:val="00F72F4F"/>
    <w:rsid w:val="00F7524F"/>
    <w:rsid w:val="00F84C82"/>
    <w:rsid w:val="00F860AE"/>
    <w:rsid w:val="00F92BF7"/>
    <w:rsid w:val="00F96034"/>
    <w:rsid w:val="00F97725"/>
    <w:rsid w:val="00FA1AB7"/>
    <w:rsid w:val="00FA40AE"/>
    <w:rsid w:val="00FB16DB"/>
    <w:rsid w:val="00FB1C2B"/>
    <w:rsid w:val="00FC24B2"/>
    <w:rsid w:val="00FC5168"/>
    <w:rsid w:val="00FC7FDD"/>
    <w:rsid w:val="00FF3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1255"/>
  <w15:docId w15:val="{E6A50F40-7790-4A36-A459-B108DF4D9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6674B"/>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503397"/>
    <w:pPr>
      <w:keepNext/>
      <w:numPr>
        <w:numId w:val="1"/>
      </w:numPr>
      <w:jc w:val="center"/>
      <w:outlineLvl w:val="0"/>
    </w:pPr>
    <w:rPr>
      <w:b/>
    </w:rPr>
  </w:style>
  <w:style w:type="paragraph" w:styleId="Nagwek2">
    <w:name w:val="heading 2"/>
    <w:basedOn w:val="Normalny"/>
    <w:next w:val="Normalny"/>
    <w:link w:val="Nagwek2Znak"/>
    <w:uiPriority w:val="9"/>
    <w:semiHidden/>
    <w:unhideWhenUsed/>
    <w:qFormat/>
    <w:rsid w:val="00FC7FD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E556B9"/>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rsid w:val="00E556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C17AA2"/>
    <w:pPr>
      <w:framePr w:w="7920" w:h="1980" w:hRule="exact" w:hSpace="141" w:wrap="auto" w:hAnchor="page" w:xAlign="center" w:yAlign="bottom"/>
      <w:ind w:left="2880"/>
    </w:pPr>
    <w:rPr>
      <w:rFonts w:asciiTheme="majorHAnsi" w:eastAsiaTheme="majorEastAsia" w:hAnsiTheme="majorHAnsi" w:cstheme="majorBidi"/>
    </w:rPr>
  </w:style>
  <w:style w:type="character" w:customStyle="1" w:styleId="Nagwek1Znak">
    <w:name w:val="Nagłówek 1 Znak"/>
    <w:basedOn w:val="Domylnaczcionkaakapitu"/>
    <w:link w:val="Nagwek1"/>
    <w:rsid w:val="00503397"/>
    <w:rPr>
      <w:rFonts w:ascii="Times New Roman" w:eastAsia="Times New Roman" w:hAnsi="Times New Roman" w:cs="Times New Roman"/>
      <w:b/>
      <w:sz w:val="24"/>
      <w:szCs w:val="24"/>
      <w:lang w:eastAsia="ar-SA"/>
    </w:rPr>
  </w:style>
  <w:style w:type="paragraph" w:styleId="Tekstpodstawowy">
    <w:name w:val="Body Text"/>
    <w:basedOn w:val="Normalny"/>
    <w:link w:val="TekstpodstawowyZnak"/>
    <w:unhideWhenUsed/>
    <w:rsid w:val="00503397"/>
    <w:pPr>
      <w:spacing w:after="120"/>
    </w:pPr>
  </w:style>
  <w:style w:type="character" w:customStyle="1" w:styleId="TekstpodstawowyZnak">
    <w:name w:val="Tekst podstawowy Znak"/>
    <w:basedOn w:val="Domylnaczcionkaakapitu"/>
    <w:link w:val="Tekstpodstawowy"/>
    <w:rsid w:val="00503397"/>
    <w:rPr>
      <w:rFonts w:ascii="Times New Roman" w:eastAsia="Times New Roman" w:hAnsi="Times New Roman" w:cs="Times New Roman"/>
      <w:sz w:val="24"/>
      <w:szCs w:val="24"/>
      <w:lang w:eastAsia="ar-SA"/>
    </w:rPr>
  </w:style>
  <w:style w:type="paragraph" w:styleId="Lista">
    <w:name w:val="List"/>
    <w:basedOn w:val="Tekstpodstawowy"/>
    <w:semiHidden/>
    <w:unhideWhenUsed/>
    <w:rsid w:val="00503397"/>
    <w:rPr>
      <w:rFonts w:cs="Tahoma"/>
    </w:rPr>
  </w:style>
  <w:style w:type="paragraph" w:customStyle="1" w:styleId="Nagwektabeli">
    <w:name w:val="Nagłówek tabeli"/>
    <w:basedOn w:val="Normalny"/>
    <w:rsid w:val="00503397"/>
    <w:pPr>
      <w:suppressLineNumbers/>
      <w:jc w:val="center"/>
    </w:pPr>
    <w:rPr>
      <w:b/>
      <w:bCs/>
    </w:rPr>
  </w:style>
  <w:style w:type="paragraph" w:styleId="Akapitzlist">
    <w:name w:val="List Paragraph"/>
    <w:aliases w:val="L1,Numerowanie,Akapit z listą5,T_SZ_List Paragraph,normalny tekst,Akapit z listą BS,Kolorowa lista — akcent 11,CW_Lista,Colorful List Accent 1,Akapit z listą4,Akapit z listą1,Średnia siatka 1 — akcent 21,sw tekst,Obiekt,lp1,tekst normalny"/>
    <w:basedOn w:val="Normalny"/>
    <w:link w:val="AkapitzlistZnak"/>
    <w:uiPriority w:val="34"/>
    <w:qFormat/>
    <w:rsid w:val="00117768"/>
    <w:pPr>
      <w:ind w:left="720"/>
      <w:contextualSpacing/>
    </w:pPr>
  </w:style>
  <w:style w:type="character" w:styleId="Hipercze">
    <w:name w:val="Hyperlink"/>
    <w:basedOn w:val="Domylnaczcionkaakapitu"/>
    <w:uiPriority w:val="99"/>
    <w:unhideWhenUsed/>
    <w:rsid w:val="00552DE7"/>
    <w:rPr>
      <w:color w:val="0000FF" w:themeColor="hyperlink"/>
      <w:u w:val="single"/>
    </w:rPr>
  </w:style>
  <w:style w:type="table" w:styleId="Tabela-Siatka">
    <w:name w:val="Table Grid"/>
    <w:basedOn w:val="Standardowy"/>
    <w:uiPriority w:val="39"/>
    <w:rsid w:val="00340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12F7A"/>
    <w:rPr>
      <w:sz w:val="20"/>
      <w:szCs w:val="20"/>
    </w:rPr>
  </w:style>
  <w:style w:type="character" w:customStyle="1" w:styleId="TekstprzypisukocowegoZnak">
    <w:name w:val="Tekst przypisu końcowego Znak"/>
    <w:basedOn w:val="Domylnaczcionkaakapitu"/>
    <w:link w:val="Tekstprzypisukocowego"/>
    <w:uiPriority w:val="99"/>
    <w:semiHidden/>
    <w:rsid w:val="00812F7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812F7A"/>
    <w:rPr>
      <w:vertAlign w:val="superscript"/>
    </w:rPr>
  </w:style>
  <w:style w:type="paragraph" w:styleId="Tekstdymka">
    <w:name w:val="Balloon Text"/>
    <w:basedOn w:val="Normalny"/>
    <w:link w:val="TekstdymkaZnak"/>
    <w:uiPriority w:val="99"/>
    <w:semiHidden/>
    <w:unhideWhenUsed/>
    <w:rsid w:val="00776198"/>
    <w:rPr>
      <w:rFonts w:ascii="Tahoma" w:hAnsi="Tahoma" w:cs="Tahoma"/>
      <w:sz w:val="16"/>
      <w:szCs w:val="16"/>
    </w:rPr>
  </w:style>
  <w:style w:type="character" w:customStyle="1" w:styleId="TekstdymkaZnak">
    <w:name w:val="Tekst dymka Znak"/>
    <w:basedOn w:val="Domylnaczcionkaakapitu"/>
    <w:link w:val="Tekstdymka"/>
    <w:uiPriority w:val="99"/>
    <w:semiHidden/>
    <w:rsid w:val="00776198"/>
    <w:rPr>
      <w:rFonts w:ascii="Tahoma" w:eastAsia="Times New Roman" w:hAnsi="Tahoma" w:cs="Tahoma"/>
      <w:sz w:val="16"/>
      <w:szCs w:val="16"/>
      <w:lang w:eastAsia="ar-SA"/>
    </w:rPr>
  </w:style>
  <w:style w:type="paragraph" w:styleId="Nagwek">
    <w:name w:val="header"/>
    <w:basedOn w:val="Normalny"/>
    <w:link w:val="NagwekZnak"/>
    <w:unhideWhenUsed/>
    <w:rsid w:val="00ED022D"/>
    <w:pPr>
      <w:tabs>
        <w:tab w:val="center" w:pos="4536"/>
        <w:tab w:val="right" w:pos="9072"/>
      </w:tabs>
    </w:pPr>
  </w:style>
  <w:style w:type="character" w:customStyle="1" w:styleId="NagwekZnak">
    <w:name w:val="Nagłówek Znak"/>
    <w:basedOn w:val="Domylnaczcionkaakapitu"/>
    <w:link w:val="Nagwek"/>
    <w:uiPriority w:val="99"/>
    <w:rsid w:val="00ED022D"/>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ED022D"/>
    <w:pPr>
      <w:tabs>
        <w:tab w:val="center" w:pos="4536"/>
        <w:tab w:val="right" w:pos="9072"/>
      </w:tabs>
    </w:pPr>
  </w:style>
  <w:style w:type="character" w:customStyle="1" w:styleId="StopkaZnak">
    <w:name w:val="Stopka Znak"/>
    <w:basedOn w:val="Domylnaczcionkaakapitu"/>
    <w:link w:val="Stopka"/>
    <w:uiPriority w:val="99"/>
    <w:rsid w:val="00ED022D"/>
    <w:rPr>
      <w:rFonts w:ascii="Times New Roman" w:eastAsia="Times New Roman" w:hAnsi="Times New Roman" w:cs="Times New Roman"/>
      <w:sz w:val="24"/>
      <w:szCs w:val="24"/>
      <w:lang w:eastAsia="ar-SA"/>
    </w:rPr>
  </w:style>
  <w:style w:type="character" w:styleId="Odwoaniedokomentarza">
    <w:name w:val="annotation reference"/>
    <w:basedOn w:val="Domylnaczcionkaakapitu"/>
    <w:unhideWhenUsed/>
    <w:rsid w:val="009672AB"/>
    <w:rPr>
      <w:sz w:val="16"/>
      <w:szCs w:val="16"/>
    </w:rPr>
  </w:style>
  <w:style w:type="paragraph" w:styleId="Tekstkomentarza">
    <w:name w:val="annotation text"/>
    <w:basedOn w:val="Normalny"/>
    <w:link w:val="TekstkomentarzaZnak"/>
    <w:unhideWhenUsed/>
    <w:rsid w:val="009672AB"/>
    <w:rPr>
      <w:sz w:val="20"/>
      <w:szCs w:val="20"/>
    </w:rPr>
  </w:style>
  <w:style w:type="character" w:customStyle="1" w:styleId="TekstkomentarzaZnak">
    <w:name w:val="Tekst komentarza Znak"/>
    <w:basedOn w:val="Domylnaczcionkaakapitu"/>
    <w:link w:val="Tekstkomentarza"/>
    <w:rsid w:val="009672A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9672AB"/>
    <w:rPr>
      <w:b/>
      <w:bCs/>
    </w:rPr>
  </w:style>
  <w:style w:type="character" w:customStyle="1" w:styleId="TematkomentarzaZnak">
    <w:name w:val="Temat komentarza Znak"/>
    <w:basedOn w:val="TekstkomentarzaZnak"/>
    <w:link w:val="Tematkomentarza"/>
    <w:uiPriority w:val="99"/>
    <w:semiHidden/>
    <w:rsid w:val="009672AB"/>
    <w:rPr>
      <w:rFonts w:ascii="Times New Roman" w:eastAsia="Times New Roman" w:hAnsi="Times New Roman" w:cs="Times New Roman"/>
      <w:b/>
      <w:bCs/>
      <w:sz w:val="20"/>
      <w:szCs w:val="20"/>
      <w:lang w:eastAsia="ar-SA"/>
    </w:rPr>
  </w:style>
  <w:style w:type="character" w:customStyle="1" w:styleId="BodytextBold">
    <w:name w:val="Body text + Bold"/>
    <w:rsid w:val="008057A1"/>
    <w:rPr>
      <w:rFonts w:ascii="Arial" w:hAnsi="Arial" w:cs="Arial" w:hint="default"/>
      <w:b/>
      <w:bCs/>
      <w:sz w:val="15"/>
      <w:szCs w:val="15"/>
      <w:shd w:val="clear" w:color="auto" w:fill="FFFFFF"/>
    </w:rPr>
  </w:style>
  <w:style w:type="paragraph" w:customStyle="1" w:styleId="Default">
    <w:name w:val="Default"/>
    <w:rsid w:val="00DB2BD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Akapit z listą1 Znak"/>
    <w:link w:val="Akapitzlist"/>
    <w:uiPriority w:val="34"/>
    <w:qFormat/>
    <w:locked/>
    <w:rsid w:val="00A441B3"/>
    <w:rPr>
      <w:rFonts w:ascii="Times New Roman" w:eastAsia="Times New Roman" w:hAnsi="Times New Roman" w:cs="Times New Roman"/>
      <w:sz w:val="24"/>
      <w:szCs w:val="24"/>
      <w:lang w:eastAsia="ar-SA"/>
    </w:rPr>
  </w:style>
  <w:style w:type="paragraph" w:styleId="NormalnyWeb">
    <w:name w:val="Normal (Web)"/>
    <w:basedOn w:val="Normalny"/>
    <w:uiPriority w:val="99"/>
    <w:rsid w:val="006C44A6"/>
    <w:pPr>
      <w:suppressAutoHyphens w:val="0"/>
      <w:spacing w:before="100" w:beforeAutospacing="1" w:after="100" w:afterAutospacing="1"/>
    </w:pPr>
    <w:rPr>
      <w:lang w:eastAsia="pl-PL"/>
    </w:rPr>
  </w:style>
  <w:style w:type="character" w:customStyle="1" w:styleId="style-scope">
    <w:name w:val="style-scope"/>
    <w:basedOn w:val="Domylnaczcionkaakapitu"/>
    <w:rsid w:val="006C44A6"/>
  </w:style>
  <w:style w:type="character" w:styleId="Nierozpoznanawzmianka">
    <w:name w:val="Unresolved Mention"/>
    <w:basedOn w:val="Domylnaczcionkaakapitu"/>
    <w:uiPriority w:val="99"/>
    <w:semiHidden/>
    <w:unhideWhenUsed/>
    <w:rsid w:val="00617D96"/>
    <w:rPr>
      <w:color w:val="605E5C"/>
      <w:shd w:val="clear" w:color="auto" w:fill="E1DFDD"/>
    </w:rPr>
  </w:style>
  <w:style w:type="character" w:customStyle="1" w:styleId="Nagwek3Znak">
    <w:name w:val="Nagłówek 3 Znak"/>
    <w:basedOn w:val="Domylnaczcionkaakapitu"/>
    <w:link w:val="Nagwek3"/>
    <w:uiPriority w:val="9"/>
    <w:semiHidden/>
    <w:rsid w:val="00E556B9"/>
    <w:rPr>
      <w:rFonts w:asciiTheme="majorHAnsi" w:eastAsiaTheme="majorEastAsia" w:hAnsiTheme="majorHAnsi" w:cstheme="majorBidi"/>
      <w:color w:val="243F60" w:themeColor="accent1" w:themeShade="7F"/>
      <w:sz w:val="24"/>
      <w:szCs w:val="24"/>
      <w:lang w:eastAsia="ar-SA"/>
    </w:rPr>
  </w:style>
  <w:style w:type="character" w:customStyle="1" w:styleId="Nagwek4Znak">
    <w:name w:val="Nagłówek 4 Znak"/>
    <w:basedOn w:val="Domylnaczcionkaakapitu"/>
    <w:link w:val="Nagwek4"/>
    <w:uiPriority w:val="9"/>
    <w:semiHidden/>
    <w:rsid w:val="00E556B9"/>
    <w:rPr>
      <w:rFonts w:asciiTheme="majorHAnsi" w:eastAsiaTheme="majorEastAsia" w:hAnsiTheme="majorHAnsi" w:cstheme="majorBidi"/>
      <w:i/>
      <w:iCs/>
      <w:color w:val="365F91" w:themeColor="accent1" w:themeShade="BF"/>
      <w:sz w:val="24"/>
      <w:szCs w:val="24"/>
      <w:lang w:eastAsia="ar-SA"/>
    </w:rPr>
  </w:style>
  <w:style w:type="character" w:customStyle="1" w:styleId="Nagwek2Znak">
    <w:name w:val="Nagłówek 2 Znak"/>
    <w:basedOn w:val="Domylnaczcionkaakapitu"/>
    <w:link w:val="Nagwek2"/>
    <w:uiPriority w:val="9"/>
    <w:semiHidden/>
    <w:rsid w:val="00FC7FDD"/>
    <w:rPr>
      <w:rFonts w:asciiTheme="majorHAnsi" w:eastAsiaTheme="majorEastAsia" w:hAnsiTheme="majorHAnsi" w:cstheme="majorBidi"/>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0155">
      <w:bodyDiv w:val="1"/>
      <w:marLeft w:val="0"/>
      <w:marRight w:val="0"/>
      <w:marTop w:val="0"/>
      <w:marBottom w:val="0"/>
      <w:divBdr>
        <w:top w:val="none" w:sz="0" w:space="0" w:color="auto"/>
        <w:left w:val="none" w:sz="0" w:space="0" w:color="auto"/>
        <w:bottom w:val="none" w:sz="0" w:space="0" w:color="auto"/>
        <w:right w:val="none" w:sz="0" w:space="0" w:color="auto"/>
      </w:divBdr>
    </w:div>
    <w:div w:id="1064135384">
      <w:bodyDiv w:val="1"/>
      <w:marLeft w:val="0"/>
      <w:marRight w:val="0"/>
      <w:marTop w:val="0"/>
      <w:marBottom w:val="0"/>
      <w:divBdr>
        <w:top w:val="none" w:sz="0" w:space="0" w:color="auto"/>
        <w:left w:val="none" w:sz="0" w:space="0" w:color="auto"/>
        <w:bottom w:val="none" w:sz="0" w:space="0" w:color="auto"/>
        <w:right w:val="none" w:sz="0" w:space="0" w:color="auto"/>
      </w:divBdr>
    </w:div>
    <w:div w:id="1329988708">
      <w:bodyDiv w:val="1"/>
      <w:marLeft w:val="0"/>
      <w:marRight w:val="0"/>
      <w:marTop w:val="0"/>
      <w:marBottom w:val="0"/>
      <w:divBdr>
        <w:top w:val="none" w:sz="0" w:space="0" w:color="auto"/>
        <w:left w:val="none" w:sz="0" w:space="0" w:color="auto"/>
        <w:bottom w:val="none" w:sz="0" w:space="0" w:color="auto"/>
        <w:right w:val="none" w:sz="0" w:space="0" w:color="auto"/>
      </w:divBdr>
      <w:divsChild>
        <w:div w:id="668800187">
          <w:marLeft w:val="0"/>
          <w:marRight w:val="0"/>
          <w:marTop w:val="0"/>
          <w:marBottom w:val="0"/>
          <w:divBdr>
            <w:top w:val="none" w:sz="0" w:space="0" w:color="auto"/>
            <w:left w:val="none" w:sz="0" w:space="0" w:color="auto"/>
            <w:bottom w:val="none" w:sz="0" w:space="0" w:color="auto"/>
            <w:right w:val="none" w:sz="0" w:space="0" w:color="auto"/>
          </w:divBdr>
          <w:divsChild>
            <w:div w:id="843325583">
              <w:marLeft w:val="0"/>
              <w:marRight w:val="0"/>
              <w:marTop w:val="0"/>
              <w:marBottom w:val="0"/>
              <w:divBdr>
                <w:top w:val="none" w:sz="0" w:space="0" w:color="auto"/>
                <w:left w:val="none" w:sz="0" w:space="0" w:color="auto"/>
                <w:bottom w:val="none" w:sz="0" w:space="0" w:color="auto"/>
                <w:right w:val="none" w:sz="0" w:space="0" w:color="auto"/>
              </w:divBdr>
              <w:divsChild>
                <w:div w:id="24251944">
                  <w:marLeft w:val="0"/>
                  <w:marRight w:val="0"/>
                  <w:marTop w:val="0"/>
                  <w:marBottom w:val="0"/>
                  <w:divBdr>
                    <w:top w:val="none" w:sz="0" w:space="0" w:color="auto"/>
                    <w:left w:val="none" w:sz="0" w:space="0" w:color="auto"/>
                    <w:bottom w:val="none" w:sz="0" w:space="0" w:color="auto"/>
                    <w:right w:val="none" w:sz="0" w:space="0" w:color="auto"/>
                  </w:divBdr>
                  <w:divsChild>
                    <w:div w:id="11612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71">
              <w:marLeft w:val="0"/>
              <w:marRight w:val="0"/>
              <w:marTop w:val="0"/>
              <w:marBottom w:val="0"/>
              <w:divBdr>
                <w:top w:val="none" w:sz="0" w:space="0" w:color="auto"/>
                <w:left w:val="none" w:sz="0" w:space="0" w:color="auto"/>
                <w:bottom w:val="none" w:sz="0" w:space="0" w:color="auto"/>
                <w:right w:val="none" w:sz="0" w:space="0" w:color="auto"/>
              </w:divBdr>
              <w:divsChild>
                <w:div w:id="1797988288">
                  <w:marLeft w:val="0"/>
                  <w:marRight w:val="0"/>
                  <w:marTop w:val="0"/>
                  <w:marBottom w:val="0"/>
                  <w:divBdr>
                    <w:top w:val="none" w:sz="0" w:space="0" w:color="auto"/>
                    <w:left w:val="none" w:sz="0" w:space="0" w:color="auto"/>
                    <w:bottom w:val="none" w:sz="0" w:space="0" w:color="auto"/>
                    <w:right w:val="none" w:sz="0" w:space="0" w:color="auto"/>
                  </w:divBdr>
                  <w:divsChild>
                    <w:div w:id="565803409">
                      <w:marLeft w:val="0"/>
                      <w:marRight w:val="0"/>
                      <w:marTop w:val="0"/>
                      <w:marBottom w:val="0"/>
                      <w:divBdr>
                        <w:top w:val="none" w:sz="0" w:space="0" w:color="auto"/>
                        <w:left w:val="none" w:sz="0" w:space="0" w:color="auto"/>
                        <w:bottom w:val="none" w:sz="0" w:space="0" w:color="auto"/>
                        <w:right w:val="none" w:sz="0" w:space="0" w:color="auto"/>
                      </w:divBdr>
                      <w:divsChild>
                        <w:div w:id="1917593252">
                          <w:marLeft w:val="0"/>
                          <w:marRight w:val="0"/>
                          <w:marTop w:val="0"/>
                          <w:marBottom w:val="0"/>
                          <w:divBdr>
                            <w:top w:val="none" w:sz="0" w:space="0" w:color="auto"/>
                            <w:left w:val="none" w:sz="0" w:space="0" w:color="auto"/>
                            <w:bottom w:val="none" w:sz="0" w:space="0" w:color="auto"/>
                            <w:right w:val="none" w:sz="0" w:space="0" w:color="auto"/>
                          </w:divBdr>
                          <w:divsChild>
                            <w:div w:id="322438748">
                              <w:marLeft w:val="0"/>
                              <w:marRight w:val="0"/>
                              <w:marTop w:val="0"/>
                              <w:marBottom w:val="0"/>
                              <w:divBdr>
                                <w:top w:val="none" w:sz="0" w:space="0" w:color="auto"/>
                                <w:left w:val="none" w:sz="0" w:space="0" w:color="auto"/>
                                <w:bottom w:val="none" w:sz="0" w:space="0" w:color="auto"/>
                                <w:right w:val="none" w:sz="0" w:space="0" w:color="auto"/>
                              </w:divBdr>
                              <w:divsChild>
                                <w:div w:id="831486661">
                                  <w:marLeft w:val="0"/>
                                  <w:marRight w:val="0"/>
                                  <w:marTop w:val="0"/>
                                  <w:marBottom w:val="0"/>
                                  <w:divBdr>
                                    <w:top w:val="none" w:sz="0" w:space="0" w:color="auto"/>
                                    <w:left w:val="none" w:sz="0" w:space="0" w:color="auto"/>
                                    <w:bottom w:val="none" w:sz="0" w:space="0" w:color="auto"/>
                                    <w:right w:val="none" w:sz="0" w:space="0" w:color="auto"/>
                                  </w:divBdr>
                                </w:div>
                                <w:div w:id="10572686">
                                  <w:marLeft w:val="0"/>
                                  <w:marRight w:val="0"/>
                                  <w:marTop w:val="0"/>
                                  <w:marBottom w:val="0"/>
                                  <w:divBdr>
                                    <w:top w:val="none" w:sz="0" w:space="0" w:color="auto"/>
                                    <w:left w:val="none" w:sz="0" w:space="0" w:color="auto"/>
                                    <w:bottom w:val="none" w:sz="0" w:space="0" w:color="auto"/>
                                    <w:right w:val="none" w:sz="0" w:space="0" w:color="auto"/>
                                  </w:divBdr>
                                </w:div>
                                <w:div w:id="2116097199">
                                  <w:marLeft w:val="0"/>
                                  <w:marRight w:val="0"/>
                                  <w:marTop w:val="0"/>
                                  <w:marBottom w:val="0"/>
                                  <w:divBdr>
                                    <w:top w:val="none" w:sz="0" w:space="0" w:color="auto"/>
                                    <w:left w:val="none" w:sz="0" w:space="0" w:color="auto"/>
                                    <w:bottom w:val="none" w:sz="0" w:space="0" w:color="auto"/>
                                    <w:right w:val="none" w:sz="0" w:space="0" w:color="auto"/>
                                  </w:divBdr>
                                </w:div>
                                <w:div w:id="484858178">
                                  <w:marLeft w:val="0"/>
                                  <w:marRight w:val="0"/>
                                  <w:marTop w:val="0"/>
                                  <w:marBottom w:val="0"/>
                                  <w:divBdr>
                                    <w:top w:val="none" w:sz="0" w:space="0" w:color="auto"/>
                                    <w:left w:val="none" w:sz="0" w:space="0" w:color="auto"/>
                                    <w:bottom w:val="none" w:sz="0" w:space="0" w:color="auto"/>
                                    <w:right w:val="none" w:sz="0" w:space="0" w:color="auto"/>
                                  </w:divBdr>
                                </w:div>
                                <w:div w:id="1844005163">
                                  <w:marLeft w:val="0"/>
                                  <w:marRight w:val="0"/>
                                  <w:marTop w:val="0"/>
                                  <w:marBottom w:val="0"/>
                                  <w:divBdr>
                                    <w:top w:val="none" w:sz="0" w:space="0" w:color="auto"/>
                                    <w:left w:val="none" w:sz="0" w:space="0" w:color="auto"/>
                                    <w:bottom w:val="none" w:sz="0" w:space="0" w:color="auto"/>
                                    <w:right w:val="none" w:sz="0" w:space="0" w:color="auto"/>
                                  </w:divBdr>
                                </w:div>
                                <w:div w:id="622734378">
                                  <w:marLeft w:val="0"/>
                                  <w:marRight w:val="0"/>
                                  <w:marTop w:val="0"/>
                                  <w:marBottom w:val="0"/>
                                  <w:divBdr>
                                    <w:top w:val="none" w:sz="0" w:space="0" w:color="auto"/>
                                    <w:left w:val="none" w:sz="0" w:space="0" w:color="auto"/>
                                    <w:bottom w:val="none" w:sz="0" w:space="0" w:color="auto"/>
                                    <w:right w:val="none" w:sz="0" w:space="0" w:color="auto"/>
                                  </w:divBdr>
                                </w:div>
                                <w:div w:id="1722552880">
                                  <w:marLeft w:val="0"/>
                                  <w:marRight w:val="0"/>
                                  <w:marTop w:val="0"/>
                                  <w:marBottom w:val="0"/>
                                  <w:divBdr>
                                    <w:top w:val="none" w:sz="0" w:space="0" w:color="auto"/>
                                    <w:left w:val="none" w:sz="0" w:space="0" w:color="auto"/>
                                    <w:bottom w:val="none" w:sz="0" w:space="0" w:color="auto"/>
                                    <w:right w:val="none" w:sz="0" w:space="0" w:color="auto"/>
                                  </w:divBdr>
                                </w:div>
                                <w:div w:id="1365442825">
                                  <w:marLeft w:val="0"/>
                                  <w:marRight w:val="0"/>
                                  <w:marTop w:val="0"/>
                                  <w:marBottom w:val="0"/>
                                  <w:divBdr>
                                    <w:top w:val="none" w:sz="0" w:space="0" w:color="auto"/>
                                    <w:left w:val="none" w:sz="0" w:space="0" w:color="auto"/>
                                    <w:bottom w:val="none" w:sz="0" w:space="0" w:color="auto"/>
                                    <w:right w:val="none" w:sz="0" w:space="0" w:color="auto"/>
                                  </w:divBdr>
                                </w:div>
                                <w:div w:id="1163006421">
                                  <w:marLeft w:val="0"/>
                                  <w:marRight w:val="0"/>
                                  <w:marTop w:val="0"/>
                                  <w:marBottom w:val="0"/>
                                  <w:divBdr>
                                    <w:top w:val="none" w:sz="0" w:space="0" w:color="auto"/>
                                    <w:left w:val="none" w:sz="0" w:space="0" w:color="auto"/>
                                    <w:bottom w:val="none" w:sz="0" w:space="0" w:color="auto"/>
                                    <w:right w:val="none" w:sz="0" w:space="0" w:color="auto"/>
                                  </w:divBdr>
                                </w:div>
                                <w:div w:id="773407134">
                                  <w:marLeft w:val="0"/>
                                  <w:marRight w:val="0"/>
                                  <w:marTop w:val="0"/>
                                  <w:marBottom w:val="0"/>
                                  <w:divBdr>
                                    <w:top w:val="none" w:sz="0" w:space="0" w:color="auto"/>
                                    <w:left w:val="none" w:sz="0" w:space="0" w:color="auto"/>
                                    <w:bottom w:val="none" w:sz="0" w:space="0" w:color="auto"/>
                                    <w:right w:val="none" w:sz="0" w:space="0" w:color="auto"/>
                                  </w:divBdr>
                                </w:div>
                                <w:div w:id="1859733256">
                                  <w:marLeft w:val="0"/>
                                  <w:marRight w:val="0"/>
                                  <w:marTop w:val="0"/>
                                  <w:marBottom w:val="0"/>
                                  <w:divBdr>
                                    <w:top w:val="none" w:sz="0" w:space="0" w:color="auto"/>
                                    <w:left w:val="none" w:sz="0" w:space="0" w:color="auto"/>
                                    <w:bottom w:val="none" w:sz="0" w:space="0" w:color="auto"/>
                                    <w:right w:val="none" w:sz="0" w:space="0" w:color="auto"/>
                                  </w:divBdr>
                                </w:div>
                                <w:div w:id="600139545">
                                  <w:marLeft w:val="0"/>
                                  <w:marRight w:val="0"/>
                                  <w:marTop w:val="0"/>
                                  <w:marBottom w:val="0"/>
                                  <w:divBdr>
                                    <w:top w:val="none" w:sz="0" w:space="0" w:color="auto"/>
                                    <w:left w:val="none" w:sz="0" w:space="0" w:color="auto"/>
                                    <w:bottom w:val="none" w:sz="0" w:space="0" w:color="auto"/>
                                    <w:right w:val="none" w:sz="0" w:space="0" w:color="auto"/>
                                  </w:divBdr>
                                </w:div>
                                <w:div w:id="1553229620">
                                  <w:marLeft w:val="0"/>
                                  <w:marRight w:val="0"/>
                                  <w:marTop w:val="0"/>
                                  <w:marBottom w:val="0"/>
                                  <w:divBdr>
                                    <w:top w:val="none" w:sz="0" w:space="0" w:color="auto"/>
                                    <w:left w:val="none" w:sz="0" w:space="0" w:color="auto"/>
                                    <w:bottom w:val="none" w:sz="0" w:space="0" w:color="auto"/>
                                    <w:right w:val="none" w:sz="0" w:space="0" w:color="auto"/>
                                  </w:divBdr>
                                </w:div>
                                <w:div w:id="1307777904">
                                  <w:marLeft w:val="0"/>
                                  <w:marRight w:val="0"/>
                                  <w:marTop w:val="0"/>
                                  <w:marBottom w:val="0"/>
                                  <w:divBdr>
                                    <w:top w:val="none" w:sz="0" w:space="0" w:color="auto"/>
                                    <w:left w:val="none" w:sz="0" w:space="0" w:color="auto"/>
                                    <w:bottom w:val="none" w:sz="0" w:space="0" w:color="auto"/>
                                    <w:right w:val="none" w:sz="0" w:space="0" w:color="auto"/>
                                  </w:divBdr>
                                </w:div>
                                <w:div w:id="957831384">
                                  <w:marLeft w:val="0"/>
                                  <w:marRight w:val="0"/>
                                  <w:marTop w:val="0"/>
                                  <w:marBottom w:val="0"/>
                                  <w:divBdr>
                                    <w:top w:val="none" w:sz="0" w:space="0" w:color="auto"/>
                                    <w:left w:val="none" w:sz="0" w:space="0" w:color="auto"/>
                                    <w:bottom w:val="none" w:sz="0" w:space="0" w:color="auto"/>
                                    <w:right w:val="none" w:sz="0" w:space="0" w:color="auto"/>
                                  </w:divBdr>
                                </w:div>
                                <w:div w:id="165676433">
                                  <w:marLeft w:val="0"/>
                                  <w:marRight w:val="0"/>
                                  <w:marTop w:val="0"/>
                                  <w:marBottom w:val="0"/>
                                  <w:divBdr>
                                    <w:top w:val="none" w:sz="0" w:space="0" w:color="auto"/>
                                    <w:left w:val="none" w:sz="0" w:space="0" w:color="auto"/>
                                    <w:bottom w:val="none" w:sz="0" w:space="0" w:color="auto"/>
                                    <w:right w:val="none" w:sz="0" w:space="0" w:color="auto"/>
                                  </w:divBdr>
                                </w:div>
                                <w:div w:id="248120117">
                                  <w:marLeft w:val="0"/>
                                  <w:marRight w:val="0"/>
                                  <w:marTop w:val="0"/>
                                  <w:marBottom w:val="0"/>
                                  <w:divBdr>
                                    <w:top w:val="none" w:sz="0" w:space="0" w:color="auto"/>
                                    <w:left w:val="none" w:sz="0" w:space="0" w:color="auto"/>
                                    <w:bottom w:val="none" w:sz="0" w:space="0" w:color="auto"/>
                                    <w:right w:val="none" w:sz="0" w:space="0" w:color="auto"/>
                                  </w:divBdr>
                                </w:div>
                                <w:div w:id="552078443">
                                  <w:marLeft w:val="0"/>
                                  <w:marRight w:val="0"/>
                                  <w:marTop w:val="0"/>
                                  <w:marBottom w:val="0"/>
                                  <w:divBdr>
                                    <w:top w:val="none" w:sz="0" w:space="0" w:color="auto"/>
                                    <w:left w:val="none" w:sz="0" w:space="0" w:color="auto"/>
                                    <w:bottom w:val="none" w:sz="0" w:space="0" w:color="auto"/>
                                    <w:right w:val="none" w:sz="0" w:space="0" w:color="auto"/>
                                  </w:divBdr>
                                </w:div>
                                <w:div w:id="1847019593">
                                  <w:marLeft w:val="0"/>
                                  <w:marRight w:val="0"/>
                                  <w:marTop w:val="0"/>
                                  <w:marBottom w:val="0"/>
                                  <w:divBdr>
                                    <w:top w:val="none" w:sz="0" w:space="0" w:color="auto"/>
                                    <w:left w:val="none" w:sz="0" w:space="0" w:color="auto"/>
                                    <w:bottom w:val="none" w:sz="0" w:space="0" w:color="auto"/>
                                    <w:right w:val="none" w:sz="0" w:space="0" w:color="auto"/>
                                  </w:divBdr>
                                </w:div>
                                <w:div w:id="741368858">
                                  <w:marLeft w:val="0"/>
                                  <w:marRight w:val="0"/>
                                  <w:marTop w:val="0"/>
                                  <w:marBottom w:val="0"/>
                                  <w:divBdr>
                                    <w:top w:val="none" w:sz="0" w:space="0" w:color="auto"/>
                                    <w:left w:val="none" w:sz="0" w:space="0" w:color="auto"/>
                                    <w:bottom w:val="none" w:sz="0" w:space="0" w:color="auto"/>
                                    <w:right w:val="none" w:sz="0" w:space="0" w:color="auto"/>
                                  </w:divBdr>
                                </w:div>
                                <w:div w:id="1579484610">
                                  <w:marLeft w:val="0"/>
                                  <w:marRight w:val="0"/>
                                  <w:marTop w:val="0"/>
                                  <w:marBottom w:val="0"/>
                                  <w:divBdr>
                                    <w:top w:val="none" w:sz="0" w:space="0" w:color="auto"/>
                                    <w:left w:val="none" w:sz="0" w:space="0" w:color="auto"/>
                                    <w:bottom w:val="none" w:sz="0" w:space="0" w:color="auto"/>
                                    <w:right w:val="none" w:sz="0" w:space="0" w:color="auto"/>
                                  </w:divBdr>
                                </w:div>
                                <w:div w:id="1690325946">
                                  <w:marLeft w:val="0"/>
                                  <w:marRight w:val="0"/>
                                  <w:marTop w:val="0"/>
                                  <w:marBottom w:val="0"/>
                                  <w:divBdr>
                                    <w:top w:val="none" w:sz="0" w:space="0" w:color="auto"/>
                                    <w:left w:val="none" w:sz="0" w:space="0" w:color="auto"/>
                                    <w:bottom w:val="none" w:sz="0" w:space="0" w:color="auto"/>
                                    <w:right w:val="none" w:sz="0" w:space="0" w:color="auto"/>
                                  </w:divBdr>
                                </w:div>
                                <w:div w:id="766467378">
                                  <w:marLeft w:val="0"/>
                                  <w:marRight w:val="0"/>
                                  <w:marTop w:val="0"/>
                                  <w:marBottom w:val="0"/>
                                  <w:divBdr>
                                    <w:top w:val="none" w:sz="0" w:space="0" w:color="auto"/>
                                    <w:left w:val="none" w:sz="0" w:space="0" w:color="auto"/>
                                    <w:bottom w:val="none" w:sz="0" w:space="0" w:color="auto"/>
                                    <w:right w:val="none" w:sz="0" w:space="0" w:color="auto"/>
                                  </w:divBdr>
                                </w:div>
                                <w:div w:id="2033258364">
                                  <w:marLeft w:val="0"/>
                                  <w:marRight w:val="0"/>
                                  <w:marTop w:val="0"/>
                                  <w:marBottom w:val="0"/>
                                  <w:divBdr>
                                    <w:top w:val="none" w:sz="0" w:space="0" w:color="auto"/>
                                    <w:left w:val="none" w:sz="0" w:space="0" w:color="auto"/>
                                    <w:bottom w:val="none" w:sz="0" w:space="0" w:color="auto"/>
                                    <w:right w:val="none" w:sz="0" w:space="0" w:color="auto"/>
                                  </w:divBdr>
                                </w:div>
                                <w:div w:id="122501926">
                                  <w:marLeft w:val="0"/>
                                  <w:marRight w:val="0"/>
                                  <w:marTop w:val="0"/>
                                  <w:marBottom w:val="0"/>
                                  <w:divBdr>
                                    <w:top w:val="none" w:sz="0" w:space="0" w:color="auto"/>
                                    <w:left w:val="none" w:sz="0" w:space="0" w:color="auto"/>
                                    <w:bottom w:val="none" w:sz="0" w:space="0" w:color="auto"/>
                                    <w:right w:val="none" w:sz="0" w:space="0" w:color="auto"/>
                                  </w:divBdr>
                                </w:div>
                                <w:div w:id="872301530">
                                  <w:marLeft w:val="0"/>
                                  <w:marRight w:val="0"/>
                                  <w:marTop w:val="0"/>
                                  <w:marBottom w:val="0"/>
                                  <w:divBdr>
                                    <w:top w:val="none" w:sz="0" w:space="0" w:color="auto"/>
                                    <w:left w:val="none" w:sz="0" w:space="0" w:color="auto"/>
                                    <w:bottom w:val="none" w:sz="0" w:space="0" w:color="auto"/>
                                    <w:right w:val="none" w:sz="0" w:space="0" w:color="auto"/>
                                  </w:divBdr>
                                </w:div>
                                <w:div w:id="814224859">
                                  <w:marLeft w:val="0"/>
                                  <w:marRight w:val="0"/>
                                  <w:marTop w:val="0"/>
                                  <w:marBottom w:val="0"/>
                                  <w:divBdr>
                                    <w:top w:val="none" w:sz="0" w:space="0" w:color="auto"/>
                                    <w:left w:val="none" w:sz="0" w:space="0" w:color="auto"/>
                                    <w:bottom w:val="none" w:sz="0" w:space="0" w:color="auto"/>
                                    <w:right w:val="none" w:sz="0" w:space="0" w:color="auto"/>
                                  </w:divBdr>
                                </w:div>
                                <w:div w:id="2061391717">
                                  <w:marLeft w:val="0"/>
                                  <w:marRight w:val="0"/>
                                  <w:marTop w:val="0"/>
                                  <w:marBottom w:val="0"/>
                                  <w:divBdr>
                                    <w:top w:val="none" w:sz="0" w:space="0" w:color="auto"/>
                                    <w:left w:val="none" w:sz="0" w:space="0" w:color="auto"/>
                                    <w:bottom w:val="none" w:sz="0" w:space="0" w:color="auto"/>
                                    <w:right w:val="none" w:sz="0" w:space="0" w:color="auto"/>
                                  </w:divBdr>
                                </w:div>
                                <w:div w:id="1483963083">
                                  <w:marLeft w:val="0"/>
                                  <w:marRight w:val="0"/>
                                  <w:marTop w:val="0"/>
                                  <w:marBottom w:val="0"/>
                                  <w:divBdr>
                                    <w:top w:val="none" w:sz="0" w:space="0" w:color="auto"/>
                                    <w:left w:val="none" w:sz="0" w:space="0" w:color="auto"/>
                                    <w:bottom w:val="none" w:sz="0" w:space="0" w:color="auto"/>
                                    <w:right w:val="none" w:sz="0" w:space="0" w:color="auto"/>
                                  </w:divBdr>
                                </w:div>
                                <w:div w:id="1865827594">
                                  <w:marLeft w:val="0"/>
                                  <w:marRight w:val="0"/>
                                  <w:marTop w:val="0"/>
                                  <w:marBottom w:val="0"/>
                                  <w:divBdr>
                                    <w:top w:val="none" w:sz="0" w:space="0" w:color="auto"/>
                                    <w:left w:val="none" w:sz="0" w:space="0" w:color="auto"/>
                                    <w:bottom w:val="none" w:sz="0" w:space="0" w:color="auto"/>
                                    <w:right w:val="none" w:sz="0" w:space="0" w:color="auto"/>
                                  </w:divBdr>
                                </w:div>
                                <w:div w:id="894318310">
                                  <w:marLeft w:val="0"/>
                                  <w:marRight w:val="0"/>
                                  <w:marTop w:val="0"/>
                                  <w:marBottom w:val="0"/>
                                  <w:divBdr>
                                    <w:top w:val="none" w:sz="0" w:space="0" w:color="auto"/>
                                    <w:left w:val="none" w:sz="0" w:space="0" w:color="auto"/>
                                    <w:bottom w:val="none" w:sz="0" w:space="0" w:color="auto"/>
                                    <w:right w:val="none" w:sz="0" w:space="0" w:color="auto"/>
                                  </w:divBdr>
                                </w:div>
                                <w:div w:id="702053537">
                                  <w:marLeft w:val="0"/>
                                  <w:marRight w:val="0"/>
                                  <w:marTop w:val="0"/>
                                  <w:marBottom w:val="0"/>
                                  <w:divBdr>
                                    <w:top w:val="none" w:sz="0" w:space="0" w:color="auto"/>
                                    <w:left w:val="none" w:sz="0" w:space="0" w:color="auto"/>
                                    <w:bottom w:val="none" w:sz="0" w:space="0" w:color="auto"/>
                                    <w:right w:val="none" w:sz="0" w:space="0" w:color="auto"/>
                                  </w:divBdr>
                                </w:div>
                                <w:div w:id="1815414349">
                                  <w:marLeft w:val="0"/>
                                  <w:marRight w:val="0"/>
                                  <w:marTop w:val="0"/>
                                  <w:marBottom w:val="0"/>
                                  <w:divBdr>
                                    <w:top w:val="none" w:sz="0" w:space="0" w:color="auto"/>
                                    <w:left w:val="none" w:sz="0" w:space="0" w:color="auto"/>
                                    <w:bottom w:val="none" w:sz="0" w:space="0" w:color="auto"/>
                                    <w:right w:val="none" w:sz="0" w:space="0" w:color="auto"/>
                                  </w:divBdr>
                                </w:div>
                                <w:div w:id="1171411408">
                                  <w:marLeft w:val="0"/>
                                  <w:marRight w:val="0"/>
                                  <w:marTop w:val="0"/>
                                  <w:marBottom w:val="0"/>
                                  <w:divBdr>
                                    <w:top w:val="none" w:sz="0" w:space="0" w:color="auto"/>
                                    <w:left w:val="none" w:sz="0" w:space="0" w:color="auto"/>
                                    <w:bottom w:val="none" w:sz="0" w:space="0" w:color="auto"/>
                                    <w:right w:val="none" w:sz="0" w:space="0" w:color="auto"/>
                                  </w:divBdr>
                                </w:div>
                                <w:div w:id="982470481">
                                  <w:marLeft w:val="0"/>
                                  <w:marRight w:val="0"/>
                                  <w:marTop w:val="0"/>
                                  <w:marBottom w:val="0"/>
                                  <w:divBdr>
                                    <w:top w:val="none" w:sz="0" w:space="0" w:color="auto"/>
                                    <w:left w:val="none" w:sz="0" w:space="0" w:color="auto"/>
                                    <w:bottom w:val="none" w:sz="0" w:space="0" w:color="auto"/>
                                    <w:right w:val="none" w:sz="0" w:space="0" w:color="auto"/>
                                  </w:divBdr>
                                </w:div>
                                <w:div w:id="1864785086">
                                  <w:marLeft w:val="0"/>
                                  <w:marRight w:val="0"/>
                                  <w:marTop w:val="0"/>
                                  <w:marBottom w:val="0"/>
                                  <w:divBdr>
                                    <w:top w:val="none" w:sz="0" w:space="0" w:color="auto"/>
                                    <w:left w:val="none" w:sz="0" w:space="0" w:color="auto"/>
                                    <w:bottom w:val="none" w:sz="0" w:space="0" w:color="auto"/>
                                    <w:right w:val="none" w:sz="0" w:space="0" w:color="auto"/>
                                  </w:divBdr>
                                </w:div>
                                <w:div w:id="2030719355">
                                  <w:marLeft w:val="0"/>
                                  <w:marRight w:val="0"/>
                                  <w:marTop w:val="0"/>
                                  <w:marBottom w:val="0"/>
                                  <w:divBdr>
                                    <w:top w:val="none" w:sz="0" w:space="0" w:color="auto"/>
                                    <w:left w:val="none" w:sz="0" w:space="0" w:color="auto"/>
                                    <w:bottom w:val="none" w:sz="0" w:space="0" w:color="auto"/>
                                    <w:right w:val="none" w:sz="0" w:space="0" w:color="auto"/>
                                  </w:divBdr>
                                </w:div>
                                <w:div w:id="2101483807">
                                  <w:marLeft w:val="0"/>
                                  <w:marRight w:val="0"/>
                                  <w:marTop w:val="0"/>
                                  <w:marBottom w:val="0"/>
                                  <w:divBdr>
                                    <w:top w:val="none" w:sz="0" w:space="0" w:color="auto"/>
                                    <w:left w:val="none" w:sz="0" w:space="0" w:color="auto"/>
                                    <w:bottom w:val="none" w:sz="0" w:space="0" w:color="auto"/>
                                    <w:right w:val="none" w:sz="0" w:space="0" w:color="auto"/>
                                  </w:divBdr>
                                </w:div>
                                <w:div w:id="1104306802">
                                  <w:marLeft w:val="0"/>
                                  <w:marRight w:val="0"/>
                                  <w:marTop w:val="0"/>
                                  <w:marBottom w:val="0"/>
                                  <w:divBdr>
                                    <w:top w:val="none" w:sz="0" w:space="0" w:color="auto"/>
                                    <w:left w:val="none" w:sz="0" w:space="0" w:color="auto"/>
                                    <w:bottom w:val="none" w:sz="0" w:space="0" w:color="auto"/>
                                    <w:right w:val="none" w:sz="0" w:space="0" w:color="auto"/>
                                  </w:divBdr>
                                </w:div>
                                <w:div w:id="1297680327">
                                  <w:marLeft w:val="0"/>
                                  <w:marRight w:val="0"/>
                                  <w:marTop w:val="0"/>
                                  <w:marBottom w:val="0"/>
                                  <w:divBdr>
                                    <w:top w:val="none" w:sz="0" w:space="0" w:color="auto"/>
                                    <w:left w:val="none" w:sz="0" w:space="0" w:color="auto"/>
                                    <w:bottom w:val="none" w:sz="0" w:space="0" w:color="auto"/>
                                    <w:right w:val="none" w:sz="0" w:space="0" w:color="auto"/>
                                  </w:divBdr>
                                </w:div>
                                <w:div w:id="1540122766">
                                  <w:marLeft w:val="0"/>
                                  <w:marRight w:val="0"/>
                                  <w:marTop w:val="0"/>
                                  <w:marBottom w:val="0"/>
                                  <w:divBdr>
                                    <w:top w:val="none" w:sz="0" w:space="0" w:color="auto"/>
                                    <w:left w:val="none" w:sz="0" w:space="0" w:color="auto"/>
                                    <w:bottom w:val="none" w:sz="0" w:space="0" w:color="auto"/>
                                    <w:right w:val="none" w:sz="0" w:space="0" w:color="auto"/>
                                  </w:divBdr>
                                </w:div>
                                <w:div w:id="1158880363">
                                  <w:marLeft w:val="0"/>
                                  <w:marRight w:val="0"/>
                                  <w:marTop w:val="0"/>
                                  <w:marBottom w:val="0"/>
                                  <w:divBdr>
                                    <w:top w:val="none" w:sz="0" w:space="0" w:color="auto"/>
                                    <w:left w:val="none" w:sz="0" w:space="0" w:color="auto"/>
                                    <w:bottom w:val="none" w:sz="0" w:space="0" w:color="auto"/>
                                    <w:right w:val="none" w:sz="0" w:space="0" w:color="auto"/>
                                  </w:divBdr>
                                </w:div>
                                <w:div w:id="871648575">
                                  <w:marLeft w:val="0"/>
                                  <w:marRight w:val="0"/>
                                  <w:marTop w:val="0"/>
                                  <w:marBottom w:val="0"/>
                                  <w:divBdr>
                                    <w:top w:val="none" w:sz="0" w:space="0" w:color="auto"/>
                                    <w:left w:val="none" w:sz="0" w:space="0" w:color="auto"/>
                                    <w:bottom w:val="none" w:sz="0" w:space="0" w:color="auto"/>
                                    <w:right w:val="none" w:sz="0" w:space="0" w:color="auto"/>
                                  </w:divBdr>
                                </w:div>
                                <w:div w:id="433288286">
                                  <w:marLeft w:val="0"/>
                                  <w:marRight w:val="0"/>
                                  <w:marTop w:val="0"/>
                                  <w:marBottom w:val="0"/>
                                  <w:divBdr>
                                    <w:top w:val="none" w:sz="0" w:space="0" w:color="auto"/>
                                    <w:left w:val="none" w:sz="0" w:space="0" w:color="auto"/>
                                    <w:bottom w:val="none" w:sz="0" w:space="0" w:color="auto"/>
                                    <w:right w:val="none" w:sz="0" w:space="0" w:color="auto"/>
                                  </w:divBdr>
                                </w:div>
                                <w:div w:id="1925725047">
                                  <w:marLeft w:val="0"/>
                                  <w:marRight w:val="0"/>
                                  <w:marTop w:val="0"/>
                                  <w:marBottom w:val="0"/>
                                  <w:divBdr>
                                    <w:top w:val="none" w:sz="0" w:space="0" w:color="auto"/>
                                    <w:left w:val="none" w:sz="0" w:space="0" w:color="auto"/>
                                    <w:bottom w:val="none" w:sz="0" w:space="0" w:color="auto"/>
                                    <w:right w:val="none" w:sz="0" w:space="0" w:color="auto"/>
                                  </w:divBdr>
                                </w:div>
                                <w:div w:id="1837988624">
                                  <w:marLeft w:val="0"/>
                                  <w:marRight w:val="0"/>
                                  <w:marTop w:val="0"/>
                                  <w:marBottom w:val="0"/>
                                  <w:divBdr>
                                    <w:top w:val="none" w:sz="0" w:space="0" w:color="auto"/>
                                    <w:left w:val="none" w:sz="0" w:space="0" w:color="auto"/>
                                    <w:bottom w:val="none" w:sz="0" w:space="0" w:color="auto"/>
                                    <w:right w:val="none" w:sz="0" w:space="0" w:color="auto"/>
                                  </w:divBdr>
                                </w:div>
                                <w:div w:id="1029375954">
                                  <w:marLeft w:val="0"/>
                                  <w:marRight w:val="0"/>
                                  <w:marTop w:val="0"/>
                                  <w:marBottom w:val="0"/>
                                  <w:divBdr>
                                    <w:top w:val="none" w:sz="0" w:space="0" w:color="auto"/>
                                    <w:left w:val="none" w:sz="0" w:space="0" w:color="auto"/>
                                    <w:bottom w:val="none" w:sz="0" w:space="0" w:color="auto"/>
                                    <w:right w:val="none" w:sz="0" w:space="0" w:color="auto"/>
                                  </w:divBdr>
                                </w:div>
                                <w:div w:id="221792173">
                                  <w:marLeft w:val="0"/>
                                  <w:marRight w:val="0"/>
                                  <w:marTop w:val="0"/>
                                  <w:marBottom w:val="0"/>
                                  <w:divBdr>
                                    <w:top w:val="none" w:sz="0" w:space="0" w:color="auto"/>
                                    <w:left w:val="none" w:sz="0" w:space="0" w:color="auto"/>
                                    <w:bottom w:val="none" w:sz="0" w:space="0" w:color="auto"/>
                                    <w:right w:val="none" w:sz="0" w:space="0" w:color="auto"/>
                                  </w:divBdr>
                                </w:div>
                                <w:div w:id="1447240051">
                                  <w:marLeft w:val="0"/>
                                  <w:marRight w:val="0"/>
                                  <w:marTop w:val="0"/>
                                  <w:marBottom w:val="0"/>
                                  <w:divBdr>
                                    <w:top w:val="none" w:sz="0" w:space="0" w:color="auto"/>
                                    <w:left w:val="none" w:sz="0" w:space="0" w:color="auto"/>
                                    <w:bottom w:val="none" w:sz="0" w:space="0" w:color="auto"/>
                                    <w:right w:val="none" w:sz="0" w:space="0" w:color="auto"/>
                                  </w:divBdr>
                                </w:div>
                                <w:div w:id="1157846151">
                                  <w:marLeft w:val="0"/>
                                  <w:marRight w:val="0"/>
                                  <w:marTop w:val="0"/>
                                  <w:marBottom w:val="0"/>
                                  <w:divBdr>
                                    <w:top w:val="none" w:sz="0" w:space="0" w:color="auto"/>
                                    <w:left w:val="none" w:sz="0" w:space="0" w:color="auto"/>
                                    <w:bottom w:val="none" w:sz="0" w:space="0" w:color="auto"/>
                                    <w:right w:val="none" w:sz="0" w:space="0" w:color="auto"/>
                                  </w:divBdr>
                                </w:div>
                                <w:div w:id="1856532071">
                                  <w:marLeft w:val="0"/>
                                  <w:marRight w:val="0"/>
                                  <w:marTop w:val="0"/>
                                  <w:marBottom w:val="0"/>
                                  <w:divBdr>
                                    <w:top w:val="none" w:sz="0" w:space="0" w:color="auto"/>
                                    <w:left w:val="none" w:sz="0" w:space="0" w:color="auto"/>
                                    <w:bottom w:val="none" w:sz="0" w:space="0" w:color="auto"/>
                                    <w:right w:val="none" w:sz="0" w:space="0" w:color="auto"/>
                                  </w:divBdr>
                                </w:div>
                                <w:div w:id="120224484">
                                  <w:marLeft w:val="0"/>
                                  <w:marRight w:val="0"/>
                                  <w:marTop w:val="0"/>
                                  <w:marBottom w:val="0"/>
                                  <w:divBdr>
                                    <w:top w:val="none" w:sz="0" w:space="0" w:color="auto"/>
                                    <w:left w:val="none" w:sz="0" w:space="0" w:color="auto"/>
                                    <w:bottom w:val="none" w:sz="0" w:space="0" w:color="auto"/>
                                    <w:right w:val="none" w:sz="0" w:space="0" w:color="auto"/>
                                  </w:divBdr>
                                </w:div>
                                <w:div w:id="932202970">
                                  <w:marLeft w:val="0"/>
                                  <w:marRight w:val="0"/>
                                  <w:marTop w:val="0"/>
                                  <w:marBottom w:val="0"/>
                                  <w:divBdr>
                                    <w:top w:val="none" w:sz="0" w:space="0" w:color="auto"/>
                                    <w:left w:val="none" w:sz="0" w:space="0" w:color="auto"/>
                                    <w:bottom w:val="none" w:sz="0" w:space="0" w:color="auto"/>
                                    <w:right w:val="none" w:sz="0" w:space="0" w:color="auto"/>
                                  </w:divBdr>
                                </w:div>
                                <w:div w:id="1116826801">
                                  <w:marLeft w:val="0"/>
                                  <w:marRight w:val="0"/>
                                  <w:marTop w:val="0"/>
                                  <w:marBottom w:val="0"/>
                                  <w:divBdr>
                                    <w:top w:val="none" w:sz="0" w:space="0" w:color="auto"/>
                                    <w:left w:val="none" w:sz="0" w:space="0" w:color="auto"/>
                                    <w:bottom w:val="none" w:sz="0" w:space="0" w:color="auto"/>
                                    <w:right w:val="none" w:sz="0" w:space="0" w:color="auto"/>
                                  </w:divBdr>
                                </w:div>
                                <w:div w:id="1628119594">
                                  <w:marLeft w:val="0"/>
                                  <w:marRight w:val="0"/>
                                  <w:marTop w:val="0"/>
                                  <w:marBottom w:val="0"/>
                                  <w:divBdr>
                                    <w:top w:val="none" w:sz="0" w:space="0" w:color="auto"/>
                                    <w:left w:val="none" w:sz="0" w:space="0" w:color="auto"/>
                                    <w:bottom w:val="none" w:sz="0" w:space="0" w:color="auto"/>
                                    <w:right w:val="none" w:sz="0" w:space="0" w:color="auto"/>
                                  </w:divBdr>
                                </w:div>
                                <w:div w:id="626740417">
                                  <w:marLeft w:val="0"/>
                                  <w:marRight w:val="0"/>
                                  <w:marTop w:val="0"/>
                                  <w:marBottom w:val="0"/>
                                  <w:divBdr>
                                    <w:top w:val="none" w:sz="0" w:space="0" w:color="auto"/>
                                    <w:left w:val="none" w:sz="0" w:space="0" w:color="auto"/>
                                    <w:bottom w:val="none" w:sz="0" w:space="0" w:color="auto"/>
                                    <w:right w:val="none" w:sz="0" w:space="0" w:color="auto"/>
                                  </w:divBdr>
                                </w:div>
                                <w:div w:id="443114294">
                                  <w:marLeft w:val="0"/>
                                  <w:marRight w:val="0"/>
                                  <w:marTop w:val="0"/>
                                  <w:marBottom w:val="0"/>
                                  <w:divBdr>
                                    <w:top w:val="none" w:sz="0" w:space="0" w:color="auto"/>
                                    <w:left w:val="none" w:sz="0" w:space="0" w:color="auto"/>
                                    <w:bottom w:val="none" w:sz="0" w:space="0" w:color="auto"/>
                                    <w:right w:val="none" w:sz="0" w:space="0" w:color="auto"/>
                                  </w:divBdr>
                                </w:div>
                                <w:div w:id="874659397">
                                  <w:marLeft w:val="0"/>
                                  <w:marRight w:val="0"/>
                                  <w:marTop w:val="0"/>
                                  <w:marBottom w:val="0"/>
                                  <w:divBdr>
                                    <w:top w:val="none" w:sz="0" w:space="0" w:color="auto"/>
                                    <w:left w:val="none" w:sz="0" w:space="0" w:color="auto"/>
                                    <w:bottom w:val="none" w:sz="0" w:space="0" w:color="auto"/>
                                    <w:right w:val="none" w:sz="0" w:space="0" w:color="auto"/>
                                  </w:divBdr>
                                </w:div>
                                <w:div w:id="1724137833">
                                  <w:marLeft w:val="0"/>
                                  <w:marRight w:val="0"/>
                                  <w:marTop w:val="0"/>
                                  <w:marBottom w:val="0"/>
                                  <w:divBdr>
                                    <w:top w:val="none" w:sz="0" w:space="0" w:color="auto"/>
                                    <w:left w:val="none" w:sz="0" w:space="0" w:color="auto"/>
                                    <w:bottom w:val="none" w:sz="0" w:space="0" w:color="auto"/>
                                    <w:right w:val="none" w:sz="0" w:space="0" w:color="auto"/>
                                  </w:divBdr>
                                </w:div>
                                <w:div w:id="2134403452">
                                  <w:marLeft w:val="0"/>
                                  <w:marRight w:val="0"/>
                                  <w:marTop w:val="0"/>
                                  <w:marBottom w:val="0"/>
                                  <w:divBdr>
                                    <w:top w:val="none" w:sz="0" w:space="0" w:color="auto"/>
                                    <w:left w:val="none" w:sz="0" w:space="0" w:color="auto"/>
                                    <w:bottom w:val="none" w:sz="0" w:space="0" w:color="auto"/>
                                    <w:right w:val="none" w:sz="0" w:space="0" w:color="auto"/>
                                  </w:divBdr>
                                </w:div>
                                <w:div w:id="1930038509">
                                  <w:marLeft w:val="0"/>
                                  <w:marRight w:val="0"/>
                                  <w:marTop w:val="0"/>
                                  <w:marBottom w:val="0"/>
                                  <w:divBdr>
                                    <w:top w:val="none" w:sz="0" w:space="0" w:color="auto"/>
                                    <w:left w:val="none" w:sz="0" w:space="0" w:color="auto"/>
                                    <w:bottom w:val="none" w:sz="0" w:space="0" w:color="auto"/>
                                    <w:right w:val="none" w:sz="0" w:space="0" w:color="auto"/>
                                  </w:divBdr>
                                </w:div>
                                <w:div w:id="1849296693">
                                  <w:marLeft w:val="0"/>
                                  <w:marRight w:val="0"/>
                                  <w:marTop w:val="0"/>
                                  <w:marBottom w:val="0"/>
                                  <w:divBdr>
                                    <w:top w:val="none" w:sz="0" w:space="0" w:color="auto"/>
                                    <w:left w:val="none" w:sz="0" w:space="0" w:color="auto"/>
                                    <w:bottom w:val="none" w:sz="0" w:space="0" w:color="auto"/>
                                    <w:right w:val="none" w:sz="0" w:space="0" w:color="auto"/>
                                  </w:divBdr>
                                </w:div>
                                <w:div w:id="131752878">
                                  <w:marLeft w:val="0"/>
                                  <w:marRight w:val="0"/>
                                  <w:marTop w:val="0"/>
                                  <w:marBottom w:val="0"/>
                                  <w:divBdr>
                                    <w:top w:val="none" w:sz="0" w:space="0" w:color="auto"/>
                                    <w:left w:val="none" w:sz="0" w:space="0" w:color="auto"/>
                                    <w:bottom w:val="none" w:sz="0" w:space="0" w:color="auto"/>
                                    <w:right w:val="none" w:sz="0" w:space="0" w:color="auto"/>
                                  </w:divBdr>
                                </w:div>
                                <w:div w:id="509950412">
                                  <w:marLeft w:val="0"/>
                                  <w:marRight w:val="0"/>
                                  <w:marTop w:val="0"/>
                                  <w:marBottom w:val="0"/>
                                  <w:divBdr>
                                    <w:top w:val="none" w:sz="0" w:space="0" w:color="auto"/>
                                    <w:left w:val="none" w:sz="0" w:space="0" w:color="auto"/>
                                    <w:bottom w:val="none" w:sz="0" w:space="0" w:color="auto"/>
                                    <w:right w:val="none" w:sz="0" w:space="0" w:color="auto"/>
                                  </w:divBdr>
                                </w:div>
                                <w:div w:id="1434671751">
                                  <w:marLeft w:val="0"/>
                                  <w:marRight w:val="0"/>
                                  <w:marTop w:val="0"/>
                                  <w:marBottom w:val="0"/>
                                  <w:divBdr>
                                    <w:top w:val="none" w:sz="0" w:space="0" w:color="auto"/>
                                    <w:left w:val="none" w:sz="0" w:space="0" w:color="auto"/>
                                    <w:bottom w:val="none" w:sz="0" w:space="0" w:color="auto"/>
                                    <w:right w:val="none" w:sz="0" w:space="0" w:color="auto"/>
                                  </w:divBdr>
                                </w:div>
                                <w:div w:id="229966594">
                                  <w:marLeft w:val="0"/>
                                  <w:marRight w:val="0"/>
                                  <w:marTop w:val="0"/>
                                  <w:marBottom w:val="0"/>
                                  <w:divBdr>
                                    <w:top w:val="none" w:sz="0" w:space="0" w:color="auto"/>
                                    <w:left w:val="none" w:sz="0" w:space="0" w:color="auto"/>
                                    <w:bottom w:val="none" w:sz="0" w:space="0" w:color="auto"/>
                                    <w:right w:val="none" w:sz="0" w:space="0" w:color="auto"/>
                                  </w:divBdr>
                                </w:div>
                                <w:div w:id="2077773989">
                                  <w:marLeft w:val="0"/>
                                  <w:marRight w:val="0"/>
                                  <w:marTop w:val="0"/>
                                  <w:marBottom w:val="0"/>
                                  <w:divBdr>
                                    <w:top w:val="none" w:sz="0" w:space="0" w:color="auto"/>
                                    <w:left w:val="none" w:sz="0" w:space="0" w:color="auto"/>
                                    <w:bottom w:val="none" w:sz="0" w:space="0" w:color="auto"/>
                                    <w:right w:val="none" w:sz="0" w:space="0" w:color="auto"/>
                                  </w:divBdr>
                                </w:div>
                                <w:div w:id="1713722671">
                                  <w:marLeft w:val="0"/>
                                  <w:marRight w:val="0"/>
                                  <w:marTop w:val="0"/>
                                  <w:marBottom w:val="0"/>
                                  <w:divBdr>
                                    <w:top w:val="none" w:sz="0" w:space="0" w:color="auto"/>
                                    <w:left w:val="none" w:sz="0" w:space="0" w:color="auto"/>
                                    <w:bottom w:val="none" w:sz="0" w:space="0" w:color="auto"/>
                                    <w:right w:val="none" w:sz="0" w:space="0" w:color="auto"/>
                                  </w:divBdr>
                                </w:div>
                                <w:div w:id="263341109">
                                  <w:marLeft w:val="0"/>
                                  <w:marRight w:val="0"/>
                                  <w:marTop w:val="0"/>
                                  <w:marBottom w:val="0"/>
                                  <w:divBdr>
                                    <w:top w:val="none" w:sz="0" w:space="0" w:color="auto"/>
                                    <w:left w:val="none" w:sz="0" w:space="0" w:color="auto"/>
                                    <w:bottom w:val="none" w:sz="0" w:space="0" w:color="auto"/>
                                    <w:right w:val="none" w:sz="0" w:space="0" w:color="auto"/>
                                  </w:divBdr>
                                </w:div>
                                <w:div w:id="1305357046">
                                  <w:marLeft w:val="0"/>
                                  <w:marRight w:val="0"/>
                                  <w:marTop w:val="0"/>
                                  <w:marBottom w:val="0"/>
                                  <w:divBdr>
                                    <w:top w:val="none" w:sz="0" w:space="0" w:color="auto"/>
                                    <w:left w:val="none" w:sz="0" w:space="0" w:color="auto"/>
                                    <w:bottom w:val="none" w:sz="0" w:space="0" w:color="auto"/>
                                    <w:right w:val="none" w:sz="0" w:space="0" w:color="auto"/>
                                  </w:divBdr>
                                </w:div>
                                <w:div w:id="851528412">
                                  <w:marLeft w:val="0"/>
                                  <w:marRight w:val="0"/>
                                  <w:marTop w:val="0"/>
                                  <w:marBottom w:val="0"/>
                                  <w:divBdr>
                                    <w:top w:val="none" w:sz="0" w:space="0" w:color="auto"/>
                                    <w:left w:val="none" w:sz="0" w:space="0" w:color="auto"/>
                                    <w:bottom w:val="none" w:sz="0" w:space="0" w:color="auto"/>
                                    <w:right w:val="none" w:sz="0" w:space="0" w:color="auto"/>
                                  </w:divBdr>
                                </w:div>
                                <w:div w:id="46417972">
                                  <w:marLeft w:val="0"/>
                                  <w:marRight w:val="0"/>
                                  <w:marTop w:val="0"/>
                                  <w:marBottom w:val="0"/>
                                  <w:divBdr>
                                    <w:top w:val="none" w:sz="0" w:space="0" w:color="auto"/>
                                    <w:left w:val="none" w:sz="0" w:space="0" w:color="auto"/>
                                    <w:bottom w:val="none" w:sz="0" w:space="0" w:color="auto"/>
                                    <w:right w:val="none" w:sz="0" w:space="0" w:color="auto"/>
                                  </w:divBdr>
                                </w:div>
                                <w:div w:id="540096907">
                                  <w:marLeft w:val="0"/>
                                  <w:marRight w:val="0"/>
                                  <w:marTop w:val="0"/>
                                  <w:marBottom w:val="0"/>
                                  <w:divBdr>
                                    <w:top w:val="none" w:sz="0" w:space="0" w:color="auto"/>
                                    <w:left w:val="none" w:sz="0" w:space="0" w:color="auto"/>
                                    <w:bottom w:val="none" w:sz="0" w:space="0" w:color="auto"/>
                                    <w:right w:val="none" w:sz="0" w:space="0" w:color="auto"/>
                                  </w:divBdr>
                                </w:div>
                                <w:div w:id="685133598">
                                  <w:marLeft w:val="0"/>
                                  <w:marRight w:val="0"/>
                                  <w:marTop w:val="0"/>
                                  <w:marBottom w:val="0"/>
                                  <w:divBdr>
                                    <w:top w:val="none" w:sz="0" w:space="0" w:color="auto"/>
                                    <w:left w:val="none" w:sz="0" w:space="0" w:color="auto"/>
                                    <w:bottom w:val="none" w:sz="0" w:space="0" w:color="auto"/>
                                    <w:right w:val="none" w:sz="0" w:space="0" w:color="auto"/>
                                  </w:divBdr>
                                </w:div>
                                <w:div w:id="1394349300">
                                  <w:marLeft w:val="0"/>
                                  <w:marRight w:val="0"/>
                                  <w:marTop w:val="0"/>
                                  <w:marBottom w:val="0"/>
                                  <w:divBdr>
                                    <w:top w:val="none" w:sz="0" w:space="0" w:color="auto"/>
                                    <w:left w:val="none" w:sz="0" w:space="0" w:color="auto"/>
                                    <w:bottom w:val="none" w:sz="0" w:space="0" w:color="auto"/>
                                    <w:right w:val="none" w:sz="0" w:space="0" w:color="auto"/>
                                  </w:divBdr>
                                </w:div>
                                <w:div w:id="1790588176">
                                  <w:marLeft w:val="0"/>
                                  <w:marRight w:val="0"/>
                                  <w:marTop w:val="0"/>
                                  <w:marBottom w:val="0"/>
                                  <w:divBdr>
                                    <w:top w:val="none" w:sz="0" w:space="0" w:color="auto"/>
                                    <w:left w:val="none" w:sz="0" w:space="0" w:color="auto"/>
                                    <w:bottom w:val="none" w:sz="0" w:space="0" w:color="auto"/>
                                    <w:right w:val="none" w:sz="0" w:space="0" w:color="auto"/>
                                  </w:divBdr>
                                </w:div>
                                <w:div w:id="1226332818">
                                  <w:marLeft w:val="0"/>
                                  <w:marRight w:val="0"/>
                                  <w:marTop w:val="0"/>
                                  <w:marBottom w:val="0"/>
                                  <w:divBdr>
                                    <w:top w:val="none" w:sz="0" w:space="0" w:color="auto"/>
                                    <w:left w:val="none" w:sz="0" w:space="0" w:color="auto"/>
                                    <w:bottom w:val="none" w:sz="0" w:space="0" w:color="auto"/>
                                    <w:right w:val="none" w:sz="0" w:space="0" w:color="auto"/>
                                  </w:divBdr>
                                </w:div>
                                <w:div w:id="1030495960">
                                  <w:marLeft w:val="0"/>
                                  <w:marRight w:val="0"/>
                                  <w:marTop w:val="0"/>
                                  <w:marBottom w:val="0"/>
                                  <w:divBdr>
                                    <w:top w:val="none" w:sz="0" w:space="0" w:color="auto"/>
                                    <w:left w:val="none" w:sz="0" w:space="0" w:color="auto"/>
                                    <w:bottom w:val="none" w:sz="0" w:space="0" w:color="auto"/>
                                    <w:right w:val="none" w:sz="0" w:space="0" w:color="auto"/>
                                  </w:divBdr>
                                </w:div>
                                <w:div w:id="1600288190">
                                  <w:marLeft w:val="0"/>
                                  <w:marRight w:val="0"/>
                                  <w:marTop w:val="0"/>
                                  <w:marBottom w:val="0"/>
                                  <w:divBdr>
                                    <w:top w:val="none" w:sz="0" w:space="0" w:color="auto"/>
                                    <w:left w:val="none" w:sz="0" w:space="0" w:color="auto"/>
                                    <w:bottom w:val="none" w:sz="0" w:space="0" w:color="auto"/>
                                    <w:right w:val="none" w:sz="0" w:space="0" w:color="auto"/>
                                  </w:divBdr>
                                </w:div>
                                <w:div w:id="896669813">
                                  <w:marLeft w:val="0"/>
                                  <w:marRight w:val="0"/>
                                  <w:marTop w:val="0"/>
                                  <w:marBottom w:val="0"/>
                                  <w:divBdr>
                                    <w:top w:val="none" w:sz="0" w:space="0" w:color="auto"/>
                                    <w:left w:val="none" w:sz="0" w:space="0" w:color="auto"/>
                                    <w:bottom w:val="none" w:sz="0" w:space="0" w:color="auto"/>
                                    <w:right w:val="none" w:sz="0" w:space="0" w:color="auto"/>
                                  </w:divBdr>
                                </w:div>
                                <w:div w:id="1478303901">
                                  <w:marLeft w:val="0"/>
                                  <w:marRight w:val="0"/>
                                  <w:marTop w:val="0"/>
                                  <w:marBottom w:val="0"/>
                                  <w:divBdr>
                                    <w:top w:val="none" w:sz="0" w:space="0" w:color="auto"/>
                                    <w:left w:val="none" w:sz="0" w:space="0" w:color="auto"/>
                                    <w:bottom w:val="none" w:sz="0" w:space="0" w:color="auto"/>
                                    <w:right w:val="none" w:sz="0" w:space="0" w:color="auto"/>
                                  </w:divBdr>
                                </w:div>
                                <w:div w:id="1079130666">
                                  <w:marLeft w:val="0"/>
                                  <w:marRight w:val="0"/>
                                  <w:marTop w:val="0"/>
                                  <w:marBottom w:val="0"/>
                                  <w:divBdr>
                                    <w:top w:val="none" w:sz="0" w:space="0" w:color="auto"/>
                                    <w:left w:val="none" w:sz="0" w:space="0" w:color="auto"/>
                                    <w:bottom w:val="none" w:sz="0" w:space="0" w:color="auto"/>
                                    <w:right w:val="none" w:sz="0" w:space="0" w:color="auto"/>
                                  </w:divBdr>
                                </w:div>
                                <w:div w:id="1811433716">
                                  <w:marLeft w:val="0"/>
                                  <w:marRight w:val="0"/>
                                  <w:marTop w:val="0"/>
                                  <w:marBottom w:val="0"/>
                                  <w:divBdr>
                                    <w:top w:val="none" w:sz="0" w:space="0" w:color="auto"/>
                                    <w:left w:val="none" w:sz="0" w:space="0" w:color="auto"/>
                                    <w:bottom w:val="none" w:sz="0" w:space="0" w:color="auto"/>
                                    <w:right w:val="none" w:sz="0" w:space="0" w:color="auto"/>
                                  </w:divBdr>
                                </w:div>
                                <w:div w:id="1404720072">
                                  <w:marLeft w:val="0"/>
                                  <w:marRight w:val="0"/>
                                  <w:marTop w:val="0"/>
                                  <w:marBottom w:val="0"/>
                                  <w:divBdr>
                                    <w:top w:val="none" w:sz="0" w:space="0" w:color="auto"/>
                                    <w:left w:val="none" w:sz="0" w:space="0" w:color="auto"/>
                                    <w:bottom w:val="none" w:sz="0" w:space="0" w:color="auto"/>
                                    <w:right w:val="none" w:sz="0" w:space="0" w:color="auto"/>
                                  </w:divBdr>
                                </w:div>
                                <w:div w:id="1031341800">
                                  <w:marLeft w:val="0"/>
                                  <w:marRight w:val="0"/>
                                  <w:marTop w:val="0"/>
                                  <w:marBottom w:val="0"/>
                                  <w:divBdr>
                                    <w:top w:val="none" w:sz="0" w:space="0" w:color="auto"/>
                                    <w:left w:val="none" w:sz="0" w:space="0" w:color="auto"/>
                                    <w:bottom w:val="none" w:sz="0" w:space="0" w:color="auto"/>
                                    <w:right w:val="none" w:sz="0" w:space="0" w:color="auto"/>
                                  </w:divBdr>
                                </w:div>
                                <w:div w:id="1809976895">
                                  <w:marLeft w:val="0"/>
                                  <w:marRight w:val="0"/>
                                  <w:marTop w:val="0"/>
                                  <w:marBottom w:val="0"/>
                                  <w:divBdr>
                                    <w:top w:val="none" w:sz="0" w:space="0" w:color="auto"/>
                                    <w:left w:val="none" w:sz="0" w:space="0" w:color="auto"/>
                                    <w:bottom w:val="none" w:sz="0" w:space="0" w:color="auto"/>
                                    <w:right w:val="none" w:sz="0" w:space="0" w:color="auto"/>
                                  </w:divBdr>
                                </w:div>
                                <w:div w:id="329337538">
                                  <w:marLeft w:val="0"/>
                                  <w:marRight w:val="0"/>
                                  <w:marTop w:val="0"/>
                                  <w:marBottom w:val="0"/>
                                  <w:divBdr>
                                    <w:top w:val="none" w:sz="0" w:space="0" w:color="auto"/>
                                    <w:left w:val="none" w:sz="0" w:space="0" w:color="auto"/>
                                    <w:bottom w:val="none" w:sz="0" w:space="0" w:color="auto"/>
                                    <w:right w:val="none" w:sz="0" w:space="0" w:color="auto"/>
                                  </w:divBdr>
                                </w:div>
                                <w:div w:id="18703679">
                                  <w:marLeft w:val="0"/>
                                  <w:marRight w:val="0"/>
                                  <w:marTop w:val="0"/>
                                  <w:marBottom w:val="0"/>
                                  <w:divBdr>
                                    <w:top w:val="none" w:sz="0" w:space="0" w:color="auto"/>
                                    <w:left w:val="none" w:sz="0" w:space="0" w:color="auto"/>
                                    <w:bottom w:val="none" w:sz="0" w:space="0" w:color="auto"/>
                                    <w:right w:val="none" w:sz="0" w:space="0" w:color="auto"/>
                                  </w:divBdr>
                                </w:div>
                                <w:div w:id="929701092">
                                  <w:marLeft w:val="0"/>
                                  <w:marRight w:val="0"/>
                                  <w:marTop w:val="0"/>
                                  <w:marBottom w:val="0"/>
                                  <w:divBdr>
                                    <w:top w:val="none" w:sz="0" w:space="0" w:color="auto"/>
                                    <w:left w:val="none" w:sz="0" w:space="0" w:color="auto"/>
                                    <w:bottom w:val="none" w:sz="0" w:space="0" w:color="auto"/>
                                    <w:right w:val="none" w:sz="0" w:space="0" w:color="auto"/>
                                  </w:divBdr>
                                </w:div>
                                <w:div w:id="1640498348">
                                  <w:marLeft w:val="0"/>
                                  <w:marRight w:val="0"/>
                                  <w:marTop w:val="0"/>
                                  <w:marBottom w:val="0"/>
                                  <w:divBdr>
                                    <w:top w:val="none" w:sz="0" w:space="0" w:color="auto"/>
                                    <w:left w:val="none" w:sz="0" w:space="0" w:color="auto"/>
                                    <w:bottom w:val="none" w:sz="0" w:space="0" w:color="auto"/>
                                    <w:right w:val="none" w:sz="0" w:space="0" w:color="auto"/>
                                  </w:divBdr>
                                </w:div>
                                <w:div w:id="937298912">
                                  <w:marLeft w:val="0"/>
                                  <w:marRight w:val="0"/>
                                  <w:marTop w:val="0"/>
                                  <w:marBottom w:val="0"/>
                                  <w:divBdr>
                                    <w:top w:val="none" w:sz="0" w:space="0" w:color="auto"/>
                                    <w:left w:val="none" w:sz="0" w:space="0" w:color="auto"/>
                                    <w:bottom w:val="none" w:sz="0" w:space="0" w:color="auto"/>
                                    <w:right w:val="none" w:sz="0" w:space="0" w:color="auto"/>
                                  </w:divBdr>
                                </w:div>
                                <w:div w:id="220095261">
                                  <w:marLeft w:val="0"/>
                                  <w:marRight w:val="0"/>
                                  <w:marTop w:val="0"/>
                                  <w:marBottom w:val="0"/>
                                  <w:divBdr>
                                    <w:top w:val="none" w:sz="0" w:space="0" w:color="auto"/>
                                    <w:left w:val="none" w:sz="0" w:space="0" w:color="auto"/>
                                    <w:bottom w:val="none" w:sz="0" w:space="0" w:color="auto"/>
                                    <w:right w:val="none" w:sz="0" w:space="0" w:color="auto"/>
                                  </w:divBdr>
                                </w:div>
                                <w:div w:id="2115244760">
                                  <w:marLeft w:val="0"/>
                                  <w:marRight w:val="0"/>
                                  <w:marTop w:val="0"/>
                                  <w:marBottom w:val="0"/>
                                  <w:divBdr>
                                    <w:top w:val="none" w:sz="0" w:space="0" w:color="auto"/>
                                    <w:left w:val="none" w:sz="0" w:space="0" w:color="auto"/>
                                    <w:bottom w:val="none" w:sz="0" w:space="0" w:color="auto"/>
                                    <w:right w:val="none" w:sz="0" w:space="0" w:color="auto"/>
                                  </w:divBdr>
                                </w:div>
                                <w:div w:id="57749297">
                                  <w:marLeft w:val="0"/>
                                  <w:marRight w:val="0"/>
                                  <w:marTop w:val="0"/>
                                  <w:marBottom w:val="0"/>
                                  <w:divBdr>
                                    <w:top w:val="none" w:sz="0" w:space="0" w:color="auto"/>
                                    <w:left w:val="none" w:sz="0" w:space="0" w:color="auto"/>
                                    <w:bottom w:val="none" w:sz="0" w:space="0" w:color="auto"/>
                                    <w:right w:val="none" w:sz="0" w:space="0" w:color="auto"/>
                                  </w:divBdr>
                                </w:div>
                                <w:div w:id="1923102291">
                                  <w:marLeft w:val="0"/>
                                  <w:marRight w:val="0"/>
                                  <w:marTop w:val="0"/>
                                  <w:marBottom w:val="0"/>
                                  <w:divBdr>
                                    <w:top w:val="none" w:sz="0" w:space="0" w:color="auto"/>
                                    <w:left w:val="none" w:sz="0" w:space="0" w:color="auto"/>
                                    <w:bottom w:val="none" w:sz="0" w:space="0" w:color="auto"/>
                                    <w:right w:val="none" w:sz="0" w:space="0" w:color="auto"/>
                                  </w:divBdr>
                                </w:div>
                                <w:div w:id="839661392">
                                  <w:marLeft w:val="0"/>
                                  <w:marRight w:val="0"/>
                                  <w:marTop w:val="0"/>
                                  <w:marBottom w:val="0"/>
                                  <w:divBdr>
                                    <w:top w:val="none" w:sz="0" w:space="0" w:color="auto"/>
                                    <w:left w:val="none" w:sz="0" w:space="0" w:color="auto"/>
                                    <w:bottom w:val="none" w:sz="0" w:space="0" w:color="auto"/>
                                    <w:right w:val="none" w:sz="0" w:space="0" w:color="auto"/>
                                  </w:divBdr>
                                </w:div>
                                <w:div w:id="162478450">
                                  <w:marLeft w:val="0"/>
                                  <w:marRight w:val="0"/>
                                  <w:marTop w:val="0"/>
                                  <w:marBottom w:val="0"/>
                                  <w:divBdr>
                                    <w:top w:val="none" w:sz="0" w:space="0" w:color="auto"/>
                                    <w:left w:val="none" w:sz="0" w:space="0" w:color="auto"/>
                                    <w:bottom w:val="none" w:sz="0" w:space="0" w:color="auto"/>
                                    <w:right w:val="none" w:sz="0" w:space="0" w:color="auto"/>
                                  </w:divBdr>
                                </w:div>
                                <w:div w:id="1691879752">
                                  <w:marLeft w:val="0"/>
                                  <w:marRight w:val="0"/>
                                  <w:marTop w:val="0"/>
                                  <w:marBottom w:val="0"/>
                                  <w:divBdr>
                                    <w:top w:val="none" w:sz="0" w:space="0" w:color="auto"/>
                                    <w:left w:val="none" w:sz="0" w:space="0" w:color="auto"/>
                                    <w:bottom w:val="none" w:sz="0" w:space="0" w:color="auto"/>
                                    <w:right w:val="none" w:sz="0" w:space="0" w:color="auto"/>
                                  </w:divBdr>
                                </w:div>
                                <w:div w:id="294601527">
                                  <w:marLeft w:val="0"/>
                                  <w:marRight w:val="0"/>
                                  <w:marTop w:val="0"/>
                                  <w:marBottom w:val="0"/>
                                  <w:divBdr>
                                    <w:top w:val="none" w:sz="0" w:space="0" w:color="auto"/>
                                    <w:left w:val="none" w:sz="0" w:space="0" w:color="auto"/>
                                    <w:bottom w:val="none" w:sz="0" w:space="0" w:color="auto"/>
                                    <w:right w:val="none" w:sz="0" w:space="0" w:color="auto"/>
                                  </w:divBdr>
                                </w:div>
                                <w:div w:id="676277082">
                                  <w:marLeft w:val="0"/>
                                  <w:marRight w:val="0"/>
                                  <w:marTop w:val="0"/>
                                  <w:marBottom w:val="0"/>
                                  <w:divBdr>
                                    <w:top w:val="none" w:sz="0" w:space="0" w:color="auto"/>
                                    <w:left w:val="none" w:sz="0" w:space="0" w:color="auto"/>
                                    <w:bottom w:val="none" w:sz="0" w:space="0" w:color="auto"/>
                                    <w:right w:val="none" w:sz="0" w:space="0" w:color="auto"/>
                                  </w:divBdr>
                                </w:div>
                                <w:div w:id="1030449576">
                                  <w:marLeft w:val="0"/>
                                  <w:marRight w:val="0"/>
                                  <w:marTop w:val="0"/>
                                  <w:marBottom w:val="0"/>
                                  <w:divBdr>
                                    <w:top w:val="none" w:sz="0" w:space="0" w:color="auto"/>
                                    <w:left w:val="none" w:sz="0" w:space="0" w:color="auto"/>
                                    <w:bottom w:val="none" w:sz="0" w:space="0" w:color="auto"/>
                                    <w:right w:val="none" w:sz="0" w:space="0" w:color="auto"/>
                                  </w:divBdr>
                                </w:div>
                                <w:div w:id="49496702">
                                  <w:marLeft w:val="0"/>
                                  <w:marRight w:val="0"/>
                                  <w:marTop w:val="0"/>
                                  <w:marBottom w:val="0"/>
                                  <w:divBdr>
                                    <w:top w:val="none" w:sz="0" w:space="0" w:color="auto"/>
                                    <w:left w:val="none" w:sz="0" w:space="0" w:color="auto"/>
                                    <w:bottom w:val="none" w:sz="0" w:space="0" w:color="auto"/>
                                    <w:right w:val="none" w:sz="0" w:space="0" w:color="auto"/>
                                  </w:divBdr>
                                </w:div>
                                <w:div w:id="70470099">
                                  <w:marLeft w:val="0"/>
                                  <w:marRight w:val="0"/>
                                  <w:marTop w:val="0"/>
                                  <w:marBottom w:val="0"/>
                                  <w:divBdr>
                                    <w:top w:val="none" w:sz="0" w:space="0" w:color="auto"/>
                                    <w:left w:val="none" w:sz="0" w:space="0" w:color="auto"/>
                                    <w:bottom w:val="none" w:sz="0" w:space="0" w:color="auto"/>
                                    <w:right w:val="none" w:sz="0" w:space="0" w:color="auto"/>
                                  </w:divBdr>
                                </w:div>
                                <w:div w:id="822814794">
                                  <w:marLeft w:val="0"/>
                                  <w:marRight w:val="0"/>
                                  <w:marTop w:val="0"/>
                                  <w:marBottom w:val="0"/>
                                  <w:divBdr>
                                    <w:top w:val="none" w:sz="0" w:space="0" w:color="auto"/>
                                    <w:left w:val="none" w:sz="0" w:space="0" w:color="auto"/>
                                    <w:bottom w:val="none" w:sz="0" w:space="0" w:color="auto"/>
                                    <w:right w:val="none" w:sz="0" w:space="0" w:color="auto"/>
                                  </w:divBdr>
                                </w:div>
                                <w:div w:id="883643254">
                                  <w:marLeft w:val="0"/>
                                  <w:marRight w:val="0"/>
                                  <w:marTop w:val="0"/>
                                  <w:marBottom w:val="0"/>
                                  <w:divBdr>
                                    <w:top w:val="none" w:sz="0" w:space="0" w:color="auto"/>
                                    <w:left w:val="none" w:sz="0" w:space="0" w:color="auto"/>
                                    <w:bottom w:val="none" w:sz="0" w:space="0" w:color="auto"/>
                                    <w:right w:val="none" w:sz="0" w:space="0" w:color="auto"/>
                                  </w:divBdr>
                                </w:div>
                                <w:div w:id="2072653888">
                                  <w:marLeft w:val="0"/>
                                  <w:marRight w:val="0"/>
                                  <w:marTop w:val="0"/>
                                  <w:marBottom w:val="0"/>
                                  <w:divBdr>
                                    <w:top w:val="none" w:sz="0" w:space="0" w:color="auto"/>
                                    <w:left w:val="none" w:sz="0" w:space="0" w:color="auto"/>
                                    <w:bottom w:val="none" w:sz="0" w:space="0" w:color="auto"/>
                                    <w:right w:val="none" w:sz="0" w:space="0" w:color="auto"/>
                                  </w:divBdr>
                                </w:div>
                                <w:div w:id="726076860">
                                  <w:marLeft w:val="0"/>
                                  <w:marRight w:val="0"/>
                                  <w:marTop w:val="0"/>
                                  <w:marBottom w:val="0"/>
                                  <w:divBdr>
                                    <w:top w:val="none" w:sz="0" w:space="0" w:color="auto"/>
                                    <w:left w:val="none" w:sz="0" w:space="0" w:color="auto"/>
                                    <w:bottom w:val="none" w:sz="0" w:space="0" w:color="auto"/>
                                    <w:right w:val="none" w:sz="0" w:space="0" w:color="auto"/>
                                  </w:divBdr>
                                </w:div>
                                <w:div w:id="2070226583">
                                  <w:marLeft w:val="0"/>
                                  <w:marRight w:val="0"/>
                                  <w:marTop w:val="0"/>
                                  <w:marBottom w:val="0"/>
                                  <w:divBdr>
                                    <w:top w:val="none" w:sz="0" w:space="0" w:color="auto"/>
                                    <w:left w:val="none" w:sz="0" w:space="0" w:color="auto"/>
                                    <w:bottom w:val="none" w:sz="0" w:space="0" w:color="auto"/>
                                    <w:right w:val="none" w:sz="0" w:space="0" w:color="auto"/>
                                  </w:divBdr>
                                </w:div>
                                <w:div w:id="212735911">
                                  <w:marLeft w:val="0"/>
                                  <w:marRight w:val="0"/>
                                  <w:marTop w:val="0"/>
                                  <w:marBottom w:val="0"/>
                                  <w:divBdr>
                                    <w:top w:val="none" w:sz="0" w:space="0" w:color="auto"/>
                                    <w:left w:val="none" w:sz="0" w:space="0" w:color="auto"/>
                                    <w:bottom w:val="none" w:sz="0" w:space="0" w:color="auto"/>
                                    <w:right w:val="none" w:sz="0" w:space="0" w:color="auto"/>
                                  </w:divBdr>
                                </w:div>
                                <w:div w:id="1805195610">
                                  <w:marLeft w:val="0"/>
                                  <w:marRight w:val="0"/>
                                  <w:marTop w:val="0"/>
                                  <w:marBottom w:val="0"/>
                                  <w:divBdr>
                                    <w:top w:val="none" w:sz="0" w:space="0" w:color="auto"/>
                                    <w:left w:val="none" w:sz="0" w:space="0" w:color="auto"/>
                                    <w:bottom w:val="none" w:sz="0" w:space="0" w:color="auto"/>
                                    <w:right w:val="none" w:sz="0" w:space="0" w:color="auto"/>
                                  </w:divBdr>
                                </w:div>
                                <w:div w:id="855852188">
                                  <w:marLeft w:val="0"/>
                                  <w:marRight w:val="0"/>
                                  <w:marTop w:val="0"/>
                                  <w:marBottom w:val="0"/>
                                  <w:divBdr>
                                    <w:top w:val="none" w:sz="0" w:space="0" w:color="auto"/>
                                    <w:left w:val="none" w:sz="0" w:space="0" w:color="auto"/>
                                    <w:bottom w:val="none" w:sz="0" w:space="0" w:color="auto"/>
                                    <w:right w:val="none" w:sz="0" w:space="0" w:color="auto"/>
                                  </w:divBdr>
                                </w:div>
                                <w:div w:id="1110004088">
                                  <w:marLeft w:val="0"/>
                                  <w:marRight w:val="0"/>
                                  <w:marTop w:val="0"/>
                                  <w:marBottom w:val="0"/>
                                  <w:divBdr>
                                    <w:top w:val="none" w:sz="0" w:space="0" w:color="auto"/>
                                    <w:left w:val="none" w:sz="0" w:space="0" w:color="auto"/>
                                    <w:bottom w:val="none" w:sz="0" w:space="0" w:color="auto"/>
                                    <w:right w:val="none" w:sz="0" w:space="0" w:color="auto"/>
                                  </w:divBdr>
                                </w:div>
                                <w:div w:id="129785897">
                                  <w:marLeft w:val="0"/>
                                  <w:marRight w:val="0"/>
                                  <w:marTop w:val="0"/>
                                  <w:marBottom w:val="0"/>
                                  <w:divBdr>
                                    <w:top w:val="none" w:sz="0" w:space="0" w:color="auto"/>
                                    <w:left w:val="none" w:sz="0" w:space="0" w:color="auto"/>
                                    <w:bottom w:val="none" w:sz="0" w:space="0" w:color="auto"/>
                                    <w:right w:val="none" w:sz="0" w:space="0" w:color="auto"/>
                                  </w:divBdr>
                                </w:div>
                                <w:div w:id="455099018">
                                  <w:marLeft w:val="0"/>
                                  <w:marRight w:val="0"/>
                                  <w:marTop w:val="0"/>
                                  <w:marBottom w:val="0"/>
                                  <w:divBdr>
                                    <w:top w:val="none" w:sz="0" w:space="0" w:color="auto"/>
                                    <w:left w:val="none" w:sz="0" w:space="0" w:color="auto"/>
                                    <w:bottom w:val="none" w:sz="0" w:space="0" w:color="auto"/>
                                    <w:right w:val="none" w:sz="0" w:space="0" w:color="auto"/>
                                  </w:divBdr>
                                </w:div>
                                <w:div w:id="909849032">
                                  <w:marLeft w:val="0"/>
                                  <w:marRight w:val="0"/>
                                  <w:marTop w:val="0"/>
                                  <w:marBottom w:val="0"/>
                                  <w:divBdr>
                                    <w:top w:val="none" w:sz="0" w:space="0" w:color="auto"/>
                                    <w:left w:val="none" w:sz="0" w:space="0" w:color="auto"/>
                                    <w:bottom w:val="none" w:sz="0" w:space="0" w:color="auto"/>
                                    <w:right w:val="none" w:sz="0" w:space="0" w:color="auto"/>
                                  </w:divBdr>
                                </w:div>
                                <w:div w:id="1632248284">
                                  <w:marLeft w:val="0"/>
                                  <w:marRight w:val="0"/>
                                  <w:marTop w:val="0"/>
                                  <w:marBottom w:val="0"/>
                                  <w:divBdr>
                                    <w:top w:val="none" w:sz="0" w:space="0" w:color="auto"/>
                                    <w:left w:val="none" w:sz="0" w:space="0" w:color="auto"/>
                                    <w:bottom w:val="none" w:sz="0" w:space="0" w:color="auto"/>
                                    <w:right w:val="none" w:sz="0" w:space="0" w:color="auto"/>
                                  </w:divBdr>
                                </w:div>
                                <w:div w:id="2028216336">
                                  <w:marLeft w:val="0"/>
                                  <w:marRight w:val="0"/>
                                  <w:marTop w:val="0"/>
                                  <w:marBottom w:val="0"/>
                                  <w:divBdr>
                                    <w:top w:val="none" w:sz="0" w:space="0" w:color="auto"/>
                                    <w:left w:val="none" w:sz="0" w:space="0" w:color="auto"/>
                                    <w:bottom w:val="none" w:sz="0" w:space="0" w:color="auto"/>
                                    <w:right w:val="none" w:sz="0" w:space="0" w:color="auto"/>
                                  </w:divBdr>
                                </w:div>
                                <w:div w:id="256328878">
                                  <w:marLeft w:val="0"/>
                                  <w:marRight w:val="0"/>
                                  <w:marTop w:val="0"/>
                                  <w:marBottom w:val="0"/>
                                  <w:divBdr>
                                    <w:top w:val="none" w:sz="0" w:space="0" w:color="auto"/>
                                    <w:left w:val="none" w:sz="0" w:space="0" w:color="auto"/>
                                    <w:bottom w:val="none" w:sz="0" w:space="0" w:color="auto"/>
                                    <w:right w:val="none" w:sz="0" w:space="0" w:color="auto"/>
                                  </w:divBdr>
                                </w:div>
                                <w:div w:id="1453093822">
                                  <w:marLeft w:val="0"/>
                                  <w:marRight w:val="0"/>
                                  <w:marTop w:val="0"/>
                                  <w:marBottom w:val="0"/>
                                  <w:divBdr>
                                    <w:top w:val="none" w:sz="0" w:space="0" w:color="auto"/>
                                    <w:left w:val="none" w:sz="0" w:space="0" w:color="auto"/>
                                    <w:bottom w:val="none" w:sz="0" w:space="0" w:color="auto"/>
                                    <w:right w:val="none" w:sz="0" w:space="0" w:color="auto"/>
                                  </w:divBdr>
                                </w:div>
                                <w:div w:id="2104839938">
                                  <w:marLeft w:val="0"/>
                                  <w:marRight w:val="0"/>
                                  <w:marTop w:val="0"/>
                                  <w:marBottom w:val="0"/>
                                  <w:divBdr>
                                    <w:top w:val="none" w:sz="0" w:space="0" w:color="auto"/>
                                    <w:left w:val="none" w:sz="0" w:space="0" w:color="auto"/>
                                    <w:bottom w:val="none" w:sz="0" w:space="0" w:color="auto"/>
                                    <w:right w:val="none" w:sz="0" w:space="0" w:color="auto"/>
                                  </w:divBdr>
                                </w:div>
                                <w:div w:id="714739326">
                                  <w:marLeft w:val="0"/>
                                  <w:marRight w:val="0"/>
                                  <w:marTop w:val="0"/>
                                  <w:marBottom w:val="0"/>
                                  <w:divBdr>
                                    <w:top w:val="none" w:sz="0" w:space="0" w:color="auto"/>
                                    <w:left w:val="none" w:sz="0" w:space="0" w:color="auto"/>
                                    <w:bottom w:val="none" w:sz="0" w:space="0" w:color="auto"/>
                                    <w:right w:val="none" w:sz="0" w:space="0" w:color="auto"/>
                                  </w:divBdr>
                                </w:div>
                                <w:div w:id="1999113680">
                                  <w:marLeft w:val="0"/>
                                  <w:marRight w:val="0"/>
                                  <w:marTop w:val="0"/>
                                  <w:marBottom w:val="0"/>
                                  <w:divBdr>
                                    <w:top w:val="none" w:sz="0" w:space="0" w:color="auto"/>
                                    <w:left w:val="none" w:sz="0" w:space="0" w:color="auto"/>
                                    <w:bottom w:val="none" w:sz="0" w:space="0" w:color="auto"/>
                                    <w:right w:val="none" w:sz="0" w:space="0" w:color="auto"/>
                                  </w:divBdr>
                                </w:div>
                                <w:div w:id="1783430">
                                  <w:marLeft w:val="0"/>
                                  <w:marRight w:val="0"/>
                                  <w:marTop w:val="0"/>
                                  <w:marBottom w:val="0"/>
                                  <w:divBdr>
                                    <w:top w:val="none" w:sz="0" w:space="0" w:color="auto"/>
                                    <w:left w:val="none" w:sz="0" w:space="0" w:color="auto"/>
                                    <w:bottom w:val="none" w:sz="0" w:space="0" w:color="auto"/>
                                    <w:right w:val="none" w:sz="0" w:space="0" w:color="auto"/>
                                  </w:divBdr>
                                </w:div>
                                <w:div w:id="1260790621">
                                  <w:marLeft w:val="0"/>
                                  <w:marRight w:val="0"/>
                                  <w:marTop w:val="0"/>
                                  <w:marBottom w:val="0"/>
                                  <w:divBdr>
                                    <w:top w:val="none" w:sz="0" w:space="0" w:color="auto"/>
                                    <w:left w:val="none" w:sz="0" w:space="0" w:color="auto"/>
                                    <w:bottom w:val="none" w:sz="0" w:space="0" w:color="auto"/>
                                    <w:right w:val="none" w:sz="0" w:space="0" w:color="auto"/>
                                  </w:divBdr>
                                </w:div>
                                <w:div w:id="939991477">
                                  <w:marLeft w:val="0"/>
                                  <w:marRight w:val="0"/>
                                  <w:marTop w:val="0"/>
                                  <w:marBottom w:val="0"/>
                                  <w:divBdr>
                                    <w:top w:val="none" w:sz="0" w:space="0" w:color="auto"/>
                                    <w:left w:val="none" w:sz="0" w:space="0" w:color="auto"/>
                                    <w:bottom w:val="none" w:sz="0" w:space="0" w:color="auto"/>
                                    <w:right w:val="none" w:sz="0" w:space="0" w:color="auto"/>
                                  </w:divBdr>
                                </w:div>
                                <w:div w:id="969899208">
                                  <w:marLeft w:val="0"/>
                                  <w:marRight w:val="0"/>
                                  <w:marTop w:val="0"/>
                                  <w:marBottom w:val="0"/>
                                  <w:divBdr>
                                    <w:top w:val="none" w:sz="0" w:space="0" w:color="auto"/>
                                    <w:left w:val="none" w:sz="0" w:space="0" w:color="auto"/>
                                    <w:bottom w:val="none" w:sz="0" w:space="0" w:color="auto"/>
                                    <w:right w:val="none" w:sz="0" w:space="0" w:color="auto"/>
                                  </w:divBdr>
                                </w:div>
                                <w:div w:id="627663222">
                                  <w:marLeft w:val="0"/>
                                  <w:marRight w:val="0"/>
                                  <w:marTop w:val="0"/>
                                  <w:marBottom w:val="0"/>
                                  <w:divBdr>
                                    <w:top w:val="none" w:sz="0" w:space="0" w:color="auto"/>
                                    <w:left w:val="none" w:sz="0" w:space="0" w:color="auto"/>
                                    <w:bottom w:val="none" w:sz="0" w:space="0" w:color="auto"/>
                                    <w:right w:val="none" w:sz="0" w:space="0" w:color="auto"/>
                                  </w:divBdr>
                                </w:div>
                                <w:div w:id="131025736">
                                  <w:marLeft w:val="0"/>
                                  <w:marRight w:val="0"/>
                                  <w:marTop w:val="0"/>
                                  <w:marBottom w:val="0"/>
                                  <w:divBdr>
                                    <w:top w:val="none" w:sz="0" w:space="0" w:color="auto"/>
                                    <w:left w:val="none" w:sz="0" w:space="0" w:color="auto"/>
                                    <w:bottom w:val="none" w:sz="0" w:space="0" w:color="auto"/>
                                    <w:right w:val="none" w:sz="0" w:space="0" w:color="auto"/>
                                  </w:divBdr>
                                </w:div>
                                <w:div w:id="781071580">
                                  <w:marLeft w:val="0"/>
                                  <w:marRight w:val="0"/>
                                  <w:marTop w:val="0"/>
                                  <w:marBottom w:val="0"/>
                                  <w:divBdr>
                                    <w:top w:val="none" w:sz="0" w:space="0" w:color="auto"/>
                                    <w:left w:val="none" w:sz="0" w:space="0" w:color="auto"/>
                                    <w:bottom w:val="none" w:sz="0" w:space="0" w:color="auto"/>
                                    <w:right w:val="none" w:sz="0" w:space="0" w:color="auto"/>
                                  </w:divBdr>
                                </w:div>
                                <w:div w:id="1710571258">
                                  <w:marLeft w:val="0"/>
                                  <w:marRight w:val="0"/>
                                  <w:marTop w:val="0"/>
                                  <w:marBottom w:val="0"/>
                                  <w:divBdr>
                                    <w:top w:val="none" w:sz="0" w:space="0" w:color="auto"/>
                                    <w:left w:val="none" w:sz="0" w:space="0" w:color="auto"/>
                                    <w:bottom w:val="none" w:sz="0" w:space="0" w:color="auto"/>
                                    <w:right w:val="none" w:sz="0" w:space="0" w:color="auto"/>
                                  </w:divBdr>
                                </w:div>
                                <w:div w:id="707729631">
                                  <w:marLeft w:val="0"/>
                                  <w:marRight w:val="0"/>
                                  <w:marTop w:val="0"/>
                                  <w:marBottom w:val="0"/>
                                  <w:divBdr>
                                    <w:top w:val="none" w:sz="0" w:space="0" w:color="auto"/>
                                    <w:left w:val="none" w:sz="0" w:space="0" w:color="auto"/>
                                    <w:bottom w:val="none" w:sz="0" w:space="0" w:color="auto"/>
                                    <w:right w:val="none" w:sz="0" w:space="0" w:color="auto"/>
                                  </w:divBdr>
                                </w:div>
                                <w:div w:id="930971645">
                                  <w:marLeft w:val="0"/>
                                  <w:marRight w:val="0"/>
                                  <w:marTop w:val="0"/>
                                  <w:marBottom w:val="0"/>
                                  <w:divBdr>
                                    <w:top w:val="none" w:sz="0" w:space="0" w:color="auto"/>
                                    <w:left w:val="none" w:sz="0" w:space="0" w:color="auto"/>
                                    <w:bottom w:val="none" w:sz="0" w:space="0" w:color="auto"/>
                                    <w:right w:val="none" w:sz="0" w:space="0" w:color="auto"/>
                                  </w:divBdr>
                                </w:div>
                                <w:div w:id="1310479798">
                                  <w:marLeft w:val="0"/>
                                  <w:marRight w:val="0"/>
                                  <w:marTop w:val="0"/>
                                  <w:marBottom w:val="0"/>
                                  <w:divBdr>
                                    <w:top w:val="none" w:sz="0" w:space="0" w:color="auto"/>
                                    <w:left w:val="none" w:sz="0" w:space="0" w:color="auto"/>
                                    <w:bottom w:val="none" w:sz="0" w:space="0" w:color="auto"/>
                                    <w:right w:val="none" w:sz="0" w:space="0" w:color="auto"/>
                                  </w:divBdr>
                                </w:div>
                                <w:div w:id="1525828309">
                                  <w:marLeft w:val="0"/>
                                  <w:marRight w:val="0"/>
                                  <w:marTop w:val="0"/>
                                  <w:marBottom w:val="0"/>
                                  <w:divBdr>
                                    <w:top w:val="none" w:sz="0" w:space="0" w:color="auto"/>
                                    <w:left w:val="none" w:sz="0" w:space="0" w:color="auto"/>
                                    <w:bottom w:val="none" w:sz="0" w:space="0" w:color="auto"/>
                                    <w:right w:val="none" w:sz="0" w:space="0" w:color="auto"/>
                                  </w:divBdr>
                                </w:div>
                                <w:div w:id="1845976942">
                                  <w:marLeft w:val="0"/>
                                  <w:marRight w:val="0"/>
                                  <w:marTop w:val="0"/>
                                  <w:marBottom w:val="0"/>
                                  <w:divBdr>
                                    <w:top w:val="none" w:sz="0" w:space="0" w:color="auto"/>
                                    <w:left w:val="none" w:sz="0" w:space="0" w:color="auto"/>
                                    <w:bottom w:val="none" w:sz="0" w:space="0" w:color="auto"/>
                                    <w:right w:val="none" w:sz="0" w:space="0" w:color="auto"/>
                                  </w:divBdr>
                                </w:div>
                                <w:div w:id="548759973">
                                  <w:marLeft w:val="0"/>
                                  <w:marRight w:val="0"/>
                                  <w:marTop w:val="0"/>
                                  <w:marBottom w:val="0"/>
                                  <w:divBdr>
                                    <w:top w:val="none" w:sz="0" w:space="0" w:color="auto"/>
                                    <w:left w:val="none" w:sz="0" w:space="0" w:color="auto"/>
                                    <w:bottom w:val="none" w:sz="0" w:space="0" w:color="auto"/>
                                    <w:right w:val="none" w:sz="0" w:space="0" w:color="auto"/>
                                  </w:divBdr>
                                </w:div>
                                <w:div w:id="2104064717">
                                  <w:marLeft w:val="0"/>
                                  <w:marRight w:val="0"/>
                                  <w:marTop w:val="0"/>
                                  <w:marBottom w:val="0"/>
                                  <w:divBdr>
                                    <w:top w:val="none" w:sz="0" w:space="0" w:color="auto"/>
                                    <w:left w:val="none" w:sz="0" w:space="0" w:color="auto"/>
                                    <w:bottom w:val="none" w:sz="0" w:space="0" w:color="auto"/>
                                    <w:right w:val="none" w:sz="0" w:space="0" w:color="auto"/>
                                  </w:divBdr>
                                </w:div>
                                <w:div w:id="616832549">
                                  <w:marLeft w:val="0"/>
                                  <w:marRight w:val="0"/>
                                  <w:marTop w:val="0"/>
                                  <w:marBottom w:val="0"/>
                                  <w:divBdr>
                                    <w:top w:val="none" w:sz="0" w:space="0" w:color="auto"/>
                                    <w:left w:val="none" w:sz="0" w:space="0" w:color="auto"/>
                                    <w:bottom w:val="none" w:sz="0" w:space="0" w:color="auto"/>
                                    <w:right w:val="none" w:sz="0" w:space="0" w:color="auto"/>
                                  </w:divBdr>
                                </w:div>
                                <w:div w:id="43138600">
                                  <w:marLeft w:val="0"/>
                                  <w:marRight w:val="0"/>
                                  <w:marTop w:val="0"/>
                                  <w:marBottom w:val="0"/>
                                  <w:divBdr>
                                    <w:top w:val="none" w:sz="0" w:space="0" w:color="auto"/>
                                    <w:left w:val="none" w:sz="0" w:space="0" w:color="auto"/>
                                    <w:bottom w:val="none" w:sz="0" w:space="0" w:color="auto"/>
                                    <w:right w:val="none" w:sz="0" w:space="0" w:color="auto"/>
                                  </w:divBdr>
                                </w:div>
                                <w:div w:id="789205900">
                                  <w:marLeft w:val="0"/>
                                  <w:marRight w:val="0"/>
                                  <w:marTop w:val="0"/>
                                  <w:marBottom w:val="0"/>
                                  <w:divBdr>
                                    <w:top w:val="none" w:sz="0" w:space="0" w:color="auto"/>
                                    <w:left w:val="none" w:sz="0" w:space="0" w:color="auto"/>
                                    <w:bottom w:val="none" w:sz="0" w:space="0" w:color="auto"/>
                                    <w:right w:val="none" w:sz="0" w:space="0" w:color="auto"/>
                                  </w:divBdr>
                                </w:div>
                                <w:div w:id="1093164019">
                                  <w:marLeft w:val="0"/>
                                  <w:marRight w:val="0"/>
                                  <w:marTop w:val="0"/>
                                  <w:marBottom w:val="0"/>
                                  <w:divBdr>
                                    <w:top w:val="none" w:sz="0" w:space="0" w:color="auto"/>
                                    <w:left w:val="none" w:sz="0" w:space="0" w:color="auto"/>
                                    <w:bottom w:val="none" w:sz="0" w:space="0" w:color="auto"/>
                                    <w:right w:val="none" w:sz="0" w:space="0" w:color="auto"/>
                                  </w:divBdr>
                                </w:div>
                                <w:div w:id="678704039">
                                  <w:marLeft w:val="0"/>
                                  <w:marRight w:val="0"/>
                                  <w:marTop w:val="0"/>
                                  <w:marBottom w:val="0"/>
                                  <w:divBdr>
                                    <w:top w:val="none" w:sz="0" w:space="0" w:color="auto"/>
                                    <w:left w:val="none" w:sz="0" w:space="0" w:color="auto"/>
                                    <w:bottom w:val="none" w:sz="0" w:space="0" w:color="auto"/>
                                    <w:right w:val="none" w:sz="0" w:space="0" w:color="auto"/>
                                  </w:divBdr>
                                </w:div>
                                <w:div w:id="486701921">
                                  <w:marLeft w:val="0"/>
                                  <w:marRight w:val="0"/>
                                  <w:marTop w:val="0"/>
                                  <w:marBottom w:val="0"/>
                                  <w:divBdr>
                                    <w:top w:val="none" w:sz="0" w:space="0" w:color="auto"/>
                                    <w:left w:val="none" w:sz="0" w:space="0" w:color="auto"/>
                                    <w:bottom w:val="none" w:sz="0" w:space="0" w:color="auto"/>
                                    <w:right w:val="none" w:sz="0" w:space="0" w:color="auto"/>
                                  </w:divBdr>
                                </w:div>
                                <w:div w:id="1989242664">
                                  <w:marLeft w:val="0"/>
                                  <w:marRight w:val="0"/>
                                  <w:marTop w:val="0"/>
                                  <w:marBottom w:val="0"/>
                                  <w:divBdr>
                                    <w:top w:val="none" w:sz="0" w:space="0" w:color="auto"/>
                                    <w:left w:val="none" w:sz="0" w:space="0" w:color="auto"/>
                                    <w:bottom w:val="none" w:sz="0" w:space="0" w:color="auto"/>
                                    <w:right w:val="none" w:sz="0" w:space="0" w:color="auto"/>
                                  </w:divBdr>
                                </w:div>
                                <w:div w:id="2127767053">
                                  <w:marLeft w:val="0"/>
                                  <w:marRight w:val="0"/>
                                  <w:marTop w:val="0"/>
                                  <w:marBottom w:val="0"/>
                                  <w:divBdr>
                                    <w:top w:val="none" w:sz="0" w:space="0" w:color="auto"/>
                                    <w:left w:val="none" w:sz="0" w:space="0" w:color="auto"/>
                                    <w:bottom w:val="none" w:sz="0" w:space="0" w:color="auto"/>
                                    <w:right w:val="none" w:sz="0" w:space="0" w:color="auto"/>
                                  </w:divBdr>
                                </w:div>
                                <w:div w:id="1211304452">
                                  <w:marLeft w:val="0"/>
                                  <w:marRight w:val="0"/>
                                  <w:marTop w:val="0"/>
                                  <w:marBottom w:val="0"/>
                                  <w:divBdr>
                                    <w:top w:val="none" w:sz="0" w:space="0" w:color="auto"/>
                                    <w:left w:val="none" w:sz="0" w:space="0" w:color="auto"/>
                                    <w:bottom w:val="none" w:sz="0" w:space="0" w:color="auto"/>
                                    <w:right w:val="none" w:sz="0" w:space="0" w:color="auto"/>
                                  </w:divBdr>
                                </w:div>
                                <w:div w:id="1468007409">
                                  <w:marLeft w:val="0"/>
                                  <w:marRight w:val="0"/>
                                  <w:marTop w:val="0"/>
                                  <w:marBottom w:val="0"/>
                                  <w:divBdr>
                                    <w:top w:val="none" w:sz="0" w:space="0" w:color="auto"/>
                                    <w:left w:val="none" w:sz="0" w:space="0" w:color="auto"/>
                                    <w:bottom w:val="none" w:sz="0" w:space="0" w:color="auto"/>
                                    <w:right w:val="none" w:sz="0" w:space="0" w:color="auto"/>
                                  </w:divBdr>
                                </w:div>
                                <w:div w:id="1220749776">
                                  <w:marLeft w:val="0"/>
                                  <w:marRight w:val="0"/>
                                  <w:marTop w:val="0"/>
                                  <w:marBottom w:val="0"/>
                                  <w:divBdr>
                                    <w:top w:val="none" w:sz="0" w:space="0" w:color="auto"/>
                                    <w:left w:val="none" w:sz="0" w:space="0" w:color="auto"/>
                                    <w:bottom w:val="none" w:sz="0" w:space="0" w:color="auto"/>
                                    <w:right w:val="none" w:sz="0" w:space="0" w:color="auto"/>
                                  </w:divBdr>
                                </w:div>
                                <w:div w:id="901982033">
                                  <w:marLeft w:val="0"/>
                                  <w:marRight w:val="0"/>
                                  <w:marTop w:val="0"/>
                                  <w:marBottom w:val="0"/>
                                  <w:divBdr>
                                    <w:top w:val="none" w:sz="0" w:space="0" w:color="auto"/>
                                    <w:left w:val="none" w:sz="0" w:space="0" w:color="auto"/>
                                    <w:bottom w:val="none" w:sz="0" w:space="0" w:color="auto"/>
                                    <w:right w:val="none" w:sz="0" w:space="0" w:color="auto"/>
                                  </w:divBdr>
                                </w:div>
                                <w:div w:id="1703939135">
                                  <w:marLeft w:val="0"/>
                                  <w:marRight w:val="0"/>
                                  <w:marTop w:val="0"/>
                                  <w:marBottom w:val="0"/>
                                  <w:divBdr>
                                    <w:top w:val="none" w:sz="0" w:space="0" w:color="auto"/>
                                    <w:left w:val="none" w:sz="0" w:space="0" w:color="auto"/>
                                    <w:bottom w:val="none" w:sz="0" w:space="0" w:color="auto"/>
                                    <w:right w:val="none" w:sz="0" w:space="0" w:color="auto"/>
                                  </w:divBdr>
                                </w:div>
                                <w:div w:id="1798986597">
                                  <w:marLeft w:val="0"/>
                                  <w:marRight w:val="0"/>
                                  <w:marTop w:val="0"/>
                                  <w:marBottom w:val="0"/>
                                  <w:divBdr>
                                    <w:top w:val="none" w:sz="0" w:space="0" w:color="auto"/>
                                    <w:left w:val="none" w:sz="0" w:space="0" w:color="auto"/>
                                    <w:bottom w:val="none" w:sz="0" w:space="0" w:color="auto"/>
                                    <w:right w:val="none" w:sz="0" w:space="0" w:color="auto"/>
                                  </w:divBdr>
                                </w:div>
                                <w:div w:id="1225026451">
                                  <w:marLeft w:val="0"/>
                                  <w:marRight w:val="0"/>
                                  <w:marTop w:val="0"/>
                                  <w:marBottom w:val="0"/>
                                  <w:divBdr>
                                    <w:top w:val="none" w:sz="0" w:space="0" w:color="auto"/>
                                    <w:left w:val="none" w:sz="0" w:space="0" w:color="auto"/>
                                    <w:bottom w:val="none" w:sz="0" w:space="0" w:color="auto"/>
                                    <w:right w:val="none" w:sz="0" w:space="0" w:color="auto"/>
                                  </w:divBdr>
                                </w:div>
                                <w:div w:id="320164680">
                                  <w:marLeft w:val="0"/>
                                  <w:marRight w:val="0"/>
                                  <w:marTop w:val="0"/>
                                  <w:marBottom w:val="0"/>
                                  <w:divBdr>
                                    <w:top w:val="none" w:sz="0" w:space="0" w:color="auto"/>
                                    <w:left w:val="none" w:sz="0" w:space="0" w:color="auto"/>
                                    <w:bottom w:val="none" w:sz="0" w:space="0" w:color="auto"/>
                                    <w:right w:val="none" w:sz="0" w:space="0" w:color="auto"/>
                                  </w:divBdr>
                                </w:div>
                                <w:div w:id="516624867">
                                  <w:marLeft w:val="0"/>
                                  <w:marRight w:val="0"/>
                                  <w:marTop w:val="0"/>
                                  <w:marBottom w:val="0"/>
                                  <w:divBdr>
                                    <w:top w:val="none" w:sz="0" w:space="0" w:color="auto"/>
                                    <w:left w:val="none" w:sz="0" w:space="0" w:color="auto"/>
                                    <w:bottom w:val="none" w:sz="0" w:space="0" w:color="auto"/>
                                    <w:right w:val="none" w:sz="0" w:space="0" w:color="auto"/>
                                  </w:divBdr>
                                </w:div>
                                <w:div w:id="1305231910">
                                  <w:marLeft w:val="0"/>
                                  <w:marRight w:val="0"/>
                                  <w:marTop w:val="0"/>
                                  <w:marBottom w:val="0"/>
                                  <w:divBdr>
                                    <w:top w:val="none" w:sz="0" w:space="0" w:color="auto"/>
                                    <w:left w:val="none" w:sz="0" w:space="0" w:color="auto"/>
                                    <w:bottom w:val="none" w:sz="0" w:space="0" w:color="auto"/>
                                    <w:right w:val="none" w:sz="0" w:space="0" w:color="auto"/>
                                  </w:divBdr>
                                </w:div>
                                <w:div w:id="1415324151">
                                  <w:marLeft w:val="0"/>
                                  <w:marRight w:val="0"/>
                                  <w:marTop w:val="0"/>
                                  <w:marBottom w:val="0"/>
                                  <w:divBdr>
                                    <w:top w:val="none" w:sz="0" w:space="0" w:color="auto"/>
                                    <w:left w:val="none" w:sz="0" w:space="0" w:color="auto"/>
                                    <w:bottom w:val="none" w:sz="0" w:space="0" w:color="auto"/>
                                    <w:right w:val="none" w:sz="0" w:space="0" w:color="auto"/>
                                  </w:divBdr>
                                </w:div>
                                <w:div w:id="553203911">
                                  <w:marLeft w:val="0"/>
                                  <w:marRight w:val="0"/>
                                  <w:marTop w:val="0"/>
                                  <w:marBottom w:val="0"/>
                                  <w:divBdr>
                                    <w:top w:val="none" w:sz="0" w:space="0" w:color="auto"/>
                                    <w:left w:val="none" w:sz="0" w:space="0" w:color="auto"/>
                                    <w:bottom w:val="none" w:sz="0" w:space="0" w:color="auto"/>
                                    <w:right w:val="none" w:sz="0" w:space="0" w:color="auto"/>
                                  </w:divBdr>
                                </w:div>
                                <w:div w:id="1390765061">
                                  <w:marLeft w:val="0"/>
                                  <w:marRight w:val="0"/>
                                  <w:marTop w:val="0"/>
                                  <w:marBottom w:val="0"/>
                                  <w:divBdr>
                                    <w:top w:val="none" w:sz="0" w:space="0" w:color="auto"/>
                                    <w:left w:val="none" w:sz="0" w:space="0" w:color="auto"/>
                                    <w:bottom w:val="none" w:sz="0" w:space="0" w:color="auto"/>
                                    <w:right w:val="none" w:sz="0" w:space="0" w:color="auto"/>
                                  </w:divBdr>
                                </w:div>
                                <w:div w:id="1076173839">
                                  <w:marLeft w:val="0"/>
                                  <w:marRight w:val="0"/>
                                  <w:marTop w:val="0"/>
                                  <w:marBottom w:val="0"/>
                                  <w:divBdr>
                                    <w:top w:val="none" w:sz="0" w:space="0" w:color="auto"/>
                                    <w:left w:val="none" w:sz="0" w:space="0" w:color="auto"/>
                                    <w:bottom w:val="none" w:sz="0" w:space="0" w:color="auto"/>
                                    <w:right w:val="none" w:sz="0" w:space="0" w:color="auto"/>
                                  </w:divBdr>
                                </w:div>
                                <w:div w:id="1774207617">
                                  <w:marLeft w:val="0"/>
                                  <w:marRight w:val="0"/>
                                  <w:marTop w:val="0"/>
                                  <w:marBottom w:val="0"/>
                                  <w:divBdr>
                                    <w:top w:val="none" w:sz="0" w:space="0" w:color="auto"/>
                                    <w:left w:val="none" w:sz="0" w:space="0" w:color="auto"/>
                                    <w:bottom w:val="none" w:sz="0" w:space="0" w:color="auto"/>
                                    <w:right w:val="none" w:sz="0" w:space="0" w:color="auto"/>
                                  </w:divBdr>
                                </w:div>
                                <w:div w:id="1829861864">
                                  <w:marLeft w:val="0"/>
                                  <w:marRight w:val="0"/>
                                  <w:marTop w:val="0"/>
                                  <w:marBottom w:val="0"/>
                                  <w:divBdr>
                                    <w:top w:val="none" w:sz="0" w:space="0" w:color="auto"/>
                                    <w:left w:val="none" w:sz="0" w:space="0" w:color="auto"/>
                                    <w:bottom w:val="none" w:sz="0" w:space="0" w:color="auto"/>
                                    <w:right w:val="none" w:sz="0" w:space="0" w:color="auto"/>
                                  </w:divBdr>
                                </w:div>
                                <w:div w:id="1906867027">
                                  <w:marLeft w:val="0"/>
                                  <w:marRight w:val="0"/>
                                  <w:marTop w:val="0"/>
                                  <w:marBottom w:val="0"/>
                                  <w:divBdr>
                                    <w:top w:val="none" w:sz="0" w:space="0" w:color="auto"/>
                                    <w:left w:val="none" w:sz="0" w:space="0" w:color="auto"/>
                                    <w:bottom w:val="none" w:sz="0" w:space="0" w:color="auto"/>
                                    <w:right w:val="none" w:sz="0" w:space="0" w:color="auto"/>
                                  </w:divBdr>
                                </w:div>
                                <w:div w:id="1038119020">
                                  <w:marLeft w:val="0"/>
                                  <w:marRight w:val="0"/>
                                  <w:marTop w:val="0"/>
                                  <w:marBottom w:val="0"/>
                                  <w:divBdr>
                                    <w:top w:val="none" w:sz="0" w:space="0" w:color="auto"/>
                                    <w:left w:val="none" w:sz="0" w:space="0" w:color="auto"/>
                                    <w:bottom w:val="none" w:sz="0" w:space="0" w:color="auto"/>
                                    <w:right w:val="none" w:sz="0" w:space="0" w:color="auto"/>
                                  </w:divBdr>
                                </w:div>
                                <w:div w:id="41177039">
                                  <w:marLeft w:val="0"/>
                                  <w:marRight w:val="0"/>
                                  <w:marTop w:val="0"/>
                                  <w:marBottom w:val="0"/>
                                  <w:divBdr>
                                    <w:top w:val="none" w:sz="0" w:space="0" w:color="auto"/>
                                    <w:left w:val="none" w:sz="0" w:space="0" w:color="auto"/>
                                    <w:bottom w:val="none" w:sz="0" w:space="0" w:color="auto"/>
                                    <w:right w:val="none" w:sz="0" w:space="0" w:color="auto"/>
                                  </w:divBdr>
                                </w:div>
                                <w:div w:id="1283461979">
                                  <w:marLeft w:val="0"/>
                                  <w:marRight w:val="0"/>
                                  <w:marTop w:val="0"/>
                                  <w:marBottom w:val="0"/>
                                  <w:divBdr>
                                    <w:top w:val="none" w:sz="0" w:space="0" w:color="auto"/>
                                    <w:left w:val="none" w:sz="0" w:space="0" w:color="auto"/>
                                    <w:bottom w:val="none" w:sz="0" w:space="0" w:color="auto"/>
                                    <w:right w:val="none" w:sz="0" w:space="0" w:color="auto"/>
                                  </w:divBdr>
                                </w:div>
                                <w:div w:id="163669739">
                                  <w:marLeft w:val="0"/>
                                  <w:marRight w:val="0"/>
                                  <w:marTop w:val="0"/>
                                  <w:marBottom w:val="0"/>
                                  <w:divBdr>
                                    <w:top w:val="none" w:sz="0" w:space="0" w:color="auto"/>
                                    <w:left w:val="none" w:sz="0" w:space="0" w:color="auto"/>
                                    <w:bottom w:val="none" w:sz="0" w:space="0" w:color="auto"/>
                                    <w:right w:val="none" w:sz="0" w:space="0" w:color="auto"/>
                                  </w:divBdr>
                                </w:div>
                                <w:div w:id="1974434216">
                                  <w:marLeft w:val="0"/>
                                  <w:marRight w:val="0"/>
                                  <w:marTop w:val="0"/>
                                  <w:marBottom w:val="0"/>
                                  <w:divBdr>
                                    <w:top w:val="none" w:sz="0" w:space="0" w:color="auto"/>
                                    <w:left w:val="none" w:sz="0" w:space="0" w:color="auto"/>
                                    <w:bottom w:val="none" w:sz="0" w:space="0" w:color="auto"/>
                                    <w:right w:val="none" w:sz="0" w:space="0" w:color="auto"/>
                                  </w:divBdr>
                                </w:div>
                                <w:div w:id="1120804860">
                                  <w:marLeft w:val="0"/>
                                  <w:marRight w:val="0"/>
                                  <w:marTop w:val="0"/>
                                  <w:marBottom w:val="0"/>
                                  <w:divBdr>
                                    <w:top w:val="none" w:sz="0" w:space="0" w:color="auto"/>
                                    <w:left w:val="none" w:sz="0" w:space="0" w:color="auto"/>
                                    <w:bottom w:val="none" w:sz="0" w:space="0" w:color="auto"/>
                                    <w:right w:val="none" w:sz="0" w:space="0" w:color="auto"/>
                                  </w:divBdr>
                                </w:div>
                                <w:div w:id="271519358">
                                  <w:marLeft w:val="0"/>
                                  <w:marRight w:val="0"/>
                                  <w:marTop w:val="0"/>
                                  <w:marBottom w:val="0"/>
                                  <w:divBdr>
                                    <w:top w:val="none" w:sz="0" w:space="0" w:color="auto"/>
                                    <w:left w:val="none" w:sz="0" w:space="0" w:color="auto"/>
                                    <w:bottom w:val="none" w:sz="0" w:space="0" w:color="auto"/>
                                    <w:right w:val="none" w:sz="0" w:space="0" w:color="auto"/>
                                  </w:divBdr>
                                </w:div>
                                <w:div w:id="76901522">
                                  <w:marLeft w:val="0"/>
                                  <w:marRight w:val="0"/>
                                  <w:marTop w:val="0"/>
                                  <w:marBottom w:val="0"/>
                                  <w:divBdr>
                                    <w:top w:val="none" w:sz="0" w:space="0" w:color="auto"/>
                                    <w:left w:val="none" w:sz="0" w:space="0" w:color="auto"/>
                                    <w:bottom w:val="none" w:sz="0" w:space="0" w:color="auto"/>
                                    <w:right w:val="none" w:sz="0" w:space="0" w:color="auto"/>
                                  </w:divBdr>
                                </w:div>
                                <w:div w:id="1291279506">
                                  <w:marLeft w:val="0"/>
                                  <w:marRight w:val="0"/>
                                  <w:marTop w:val="0"/>
                                  <w:marBottom w:val="0"/>
                                  <w:divBdr>
                                    <w:top w:val="none" w:sz="0" w:space="0" w:color="auto"/>
                                    <w:left w:val="none" w:sz="0" w:space="0" w:color="auto"/>
                                    <w:bottom w:val="none" w:sz="0" w:space="0" w:color="auto"/>
                                    <w:right w:val="none" w:sz="0" w:space="0" w:color="auto"/>
                                  </w:divBdr>
                                </w:div>
                                <w:div w:id="2067533932">
                                  <w:marLeft w:val="0"/>
                                  <w:marRight w:val="0"/>
                                  <w:marTop w:val="0"/>
                                  <w:marBottom w:val="0"/>
                                  <w:divBdr>
                                    <w:top w:val="none" w:sz="0" w:space="0" w:color="auto"/>
                                    <w:left w:val="none" w:sz="0" w:space="0" w:color="auto"/>
                                    <w:bottom w:val="none" w:sz="0" w:space="0" w:color="auto"/>
                                    <w:right w:val="none" w:sz="0" w:space="0" w:color="auto"/>
                                  </w:divBdr>
                                </w:div>
                                <w:div w:id="357120228">
                                  <w:marLeft w:val="0"/>
                                  <w:marRight w:val="0"/>
                                  <w:marTop w:val="0"/>
                                  <w:marBottom w:val="0"/>
                                  <w:divBdr>
                                    <w:top w:val="none" w:sz="0" w:space="0" w:color="auto"/>
                                    <w:left w:val="none" w:sz="0" w:space="0" w:color="auto"/>
                                    <w:bottom w:val="none" w:sz="0" w:space="0" w:color="auto"/>
                                    <w:right w:val="none" w:sz="0" w:space="0" w:color="auto"/>
                                  </w:divBdr>
                                </w:div>
                                <w:div w:id="232663238">
                                  <w:marLeft w:val="0"/>
                                  <w:marRight w:val="0"/>
                                  <w:marTop w:val="0"/>
                                  <w:marBottom w:val="0"/>
                                  <w:divBdr>
                                    <w:top w:val="none" w:sz="0" w:space="0" w:color="auto"/>
                                    <w:left w:val="none" w:sz="0" w:space="0" w:color="auto"/>
                                    <w:bottom w:val="none" w:sz="0" w:space="0" w:color="auto"/>
                                    <w:right w:val="none" w:sz="0" w:space="0" w:color="auto"/>
                                  </w:divBdr>
                                </w:div>
                                <w:div w:id="1160583359">
                                  <w:marLeft w:val="0"/>
                                  <w:marRight w:val="0"/>
                                  <w:marTop w:val="0"/>
                                  <w:marBottom w:val="0"/>
                                  <w:divBdr>
                                    <w:top w:val="none" w:sz="0" w:space="0" w:color="auto"/>
                                    <w:left w:val="none" w:sz="0" w:space="0" w:color="auto"/>
                                    <w:bottom w:val="none" w:sz="0" w:space="0" w:color="auto"/>
                                    <w:right w:val="none" w:sz="0" w:space="0" w:color="auto"/>
                                  </w:divBdr>
                                </w:div>
                                <w:div w:id="1614820285">
                                  <w:marLeft w:val="0"/>
                                  <w:marRight w:val="0"/>
                                  <w:marTop w:val="0"/>
                                  <w:marBottom w:val="0"/>
                                  <w:divBdr>
                                    <w:top w:val="none" w:sz="0" w:space="0" w:color="auto"/>
                                    <w:left w:val="none" w:sz="0" w:space="0" w:color="auto"/>
                                    <w:bottom w:val="none" w:sz="0" w:space="0" w:color="auto"/>
                                    <w:right w:val="none" w:sz="0" w:space="0" w:color="auto"/>
                                  </w:divBdr>
                                </w:div>
                                <w:div w:id="1856770221">
                                  <w:marLeft w:val="0"/>
                                  <w:marRight w:val="0"/>
                                  <w:marTop w:val="0"/>
                                  <w:marBottom w:val="0"/>
                                  <w:divBdr>
                                    <w:top w:val="none" w:sz="0" w:space="0" w:color="auto"/>
                                    <w:left w:val="none" w:sz="0" w:space="0" w:color="auto"/>
                                    <w:bottom w:val="none" w:sz="0" w:space="0" w:color="auto"/>
                                    <w:right w:val="none" w:sz="0" w:space="0" w:color="auto"/>
                                  </w:divBdr>
                                </w:div>
                                <w:div w:id="1269239285">
                                  <w:marLeft w:val="0"/>
                                  <w:marRight w:val="0"/>
                                  <w:marTop w:val="0"/>
                                  <w:marBottom w:val="0"/>
                                  <w:divBdr>
                                    <w:top w:val="none" w:sz="0" w:space="0" w:color="auto"/>
                                    <w:left w:val="none" w:sz="0" w:space="0" w:color="auto"/>
                                    <w:bottom w:val="none" w:sz="0" w:space="0" w:color="auto"/>
                                    <w:right w:val="none" w:sz="0" w:space="0" w:color="auto"/>
                                  </w:divBdr>
                                </w:div>
                                <w:div w:id="2058042393">
                                  <w:marLeft w:val="0"/>
                                  <w:marRight w:val="0"/>
                                  <w:marTop w:val="0"/>
                                  <w:marBottom w:val="0"/>
                                  <w:divBdr>
                                    <w:top w:val="none" w:sz="0" w:space="0" w:color="auto"/>
                                    <w:left w:val="none" w:sz="0" w:space="0" w:color="auto"/>
                                    <w:bottom w:val="none" w:sz="0" w:space="0" w:color="auto"/>
                                    <w:right w:val="none" w:sz="0" w:space="0" w:color="auto"/>
                                  </w:divBdr>
                                </w:div>
                                <w:div w:id="512306479">
                                  <w:marLeft w:val="0"/>
                                  <w:marRight w:val="0"/>
                                  <w:marTop w:val="0"/>
                                  <w:marBottom w:val="0"/>
                                  <w:divBdr>
                                    <w:top w:val="none" w:sz="0" w:space="0" w:color="auto"/>
                                    <w:left w:val="none" w:sz="0" w:space="0" w:color="auto"/>
                                    <w:bottom w:val="none" w:sz="0" w:space="0" w:color="auto"/>
                                    <w:right w:val="none" w:sz="0" w:space="0" w:color="auto"/>
                                  </w:divBdr>
                                </w:div>
                                <w:div w:id="1835294757">
                                  <w:marLeft w:val="0"/>
                                  <w:marRight w:val="0"/>
                                  <w:marTop w:val="0"/>
                                  <w:marBottom w:val="0"/>
                                  <w:divBdr>
                                    <w:top w:val="none" w:sz="0" w:space="0" w:color="auto"/>
                                    <w:left w:val="none" w:sz="0" w:space="0" w:color="auto"/>
                                    <w:bottom w:val="none" w:sz="0" w:space="0" w:color="auto"/>
                                    <w:right w:val="none" w:sz="0" w:space="0" w:color="auto"/>
                                  </w:divBdr>
                                </w:div>
                                <w:div w:id="5803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96526">
                          <w:marLeft w:val="0"/>
                          <w:marRight w:val="0"/>
                          <w:marTop w:val="0"/>
                          <w:marBottom w:val="0"/>
                          <w:divBdr>
                            <w:top w:val="none" w:sz="0" w:space="0" w:color="auto"/>
                            <w:left w:val="none" w:sz="0" w:space="0" w:color="auto"/>
                            <w:bottom w:val="none" w:sz="0" w:space="0" w:color="auto"/>
                            <w:right w:val="none" w:sz="0" w:space="0" w:color="auto"/>
                          </w:divBdr>
                          <w:divsChild>
                            <w:div w:id="290134256">
                              <w:marLeft w:val="0"/>
                              <w:marRight w:val="0"/>
                              <w:marTop w:val="0"/>
                              <w:marBottom w:val="0"/>
                              <w:divBdr>
                                <w:top w:val="none" w:sz="0" w:space="0" w:color="auto"/>
                                <w:left w:val="none" w:sz="0" w:space="0" w:color="auto"/>
                                <w:bottom w:val="none" w:sz="0" w:space="0" w:color="auto"/>
                                <w:right w:val="none" w:sz="0" w:space="0" w:color="auto"/>
                              </w:divBdr>
                              <w:divsChild>
                                <w:div w:id="1671103940">
                                  <w:marLeft w:val="0"/>
                                  <w:marRight w:val="0"/>
                                  <w:marTop w:val="0"/>
                                  <w:marBottom w:val="0"/>
                                  <w:divBdr>
                                    <w:top w:val="none" w:sz="0" w:space="0" w:color="auto"/>
                                    <w:left w:val="none" w:sz="0" w:space="0" w:color="auto"/>
                                    <w:bottom w:val="none" w:sz="0" w:space="0" w:color="auto"/>
                                    <w:right w:val="none" w:sz="0" w:space="0" w:color="auto"/>
                                  </w:divBdr>
                                </w:div>
                                <w:div w:id="1105543209">
                                  <w:marLeft w:val="0"/>
                                  <w:marRight w:val="0"/>
                                  <w:marTop w:val="0"/>
                                  <w:marBottom w:val="0"/>
                                  <w:divBdr>
                                    <w:top w:val="none" w:sz="0" w:space="0" w:color="auto"/>
                                    <w:left w:val="none" w:sz="0" w:space="0" w:color="auto"/>
                                    <w:bottom w:val="none" w:sz="0" w:space="0" w:color="auto"/>
                                    <w:right w:val="none" w:sz="0" w:space="0" w:color="auto"/>
                                  </w:divBdr>
                                </w:div>
                                <w:div w:id="241569779">
                                  <w:marLeft w:val="0"/>
                                  <w:marRight w:val="0"/>
                                  <w:marTop w:val="0"/>
                                  <w:marBottom w:val="0"/>
                                  <w:divBdr>
                                    <w:top w:val="none" w:sz="0" w:space="0" w:color="auto"/>
                                    <w:left w:val="none" w:sz="0" w:space="0" w:color="auto"/>
                                    <w:bottom w:val="none" w:sz="0" w:space="0" w:color="auto"/>
                                    <w:right w:val="none" w:sz="0" w:space="0" w:color="auto"/>
                                  </w:divBdr>
                                </w:div>
                                <w:div w:id="1984919685">
                                  <w:marLeft w:val="0"/>
                                  <w:marRight w:val="0"/>
                                  <w:marTop w:val="0"/>
                                  <w:marBottom w:val="0"/>
                                  <w:divBdr>
                                    <w:top w:val="none" w:sz="0" w:space="0" w:color="auto"/>
                                    <w:left w:val="none" w:sz="0" w:space="0" w:color="auto"/>
                                    <w:bottom w:val="none" w:sz="0" w:space="0" w:color="auto"/>
                                    <w:right w:val="none" w:sz="0" w:space="0" w:color="auto"/>
                                  </w:divBdr>
                                </w:div>
                                <w:div w:id="796721662">
                                  <w:marLeft w:val="0"/>
                                  <w:marRight w:val="0"/>
                                  <w:marTop w:val="0"/>
                                  <w:marBottom w:val="0"/>
                                  <w:divBdr>
                                    <w:top w:val="none" w:sz="0" w:space="0" w:color="auto"/>
                                    <w:left w:val="none" w:sz="0" w:space="0" w:color="auto"/>
                                    <w:bottom w:val="none" w:sz="0" w:space="0" w:color="auto"/>
                                    <w:right w:val="none" w:sz="0" w:space="0" w:color="auto"/>
                                  </w:divBdr>
                                </w:div>
                                <w:div w:id="1666979324">
                                  <w:marLeft w:val="0"/>
                                  <w:marRight w:val="0"/>
                                  <w:marTop w:val="0"/>
                                  <w:marBottom w:val="0"/>
                                  <w:divBdr>
                                    <w:top w:val="none" w:sz="0" w:space="0" w:color="auto"/>
                                    <w:left w:val="none" w:sz="0" w:space="0" w:color="auto"/>
                                    <w:bottom w:val="none" w:sz="0" w:space="0" w:color="auto"/>
                                    <w:right w:val="none" w:sz="0" w:space="0" w:color="auto"/>
                                  </w:divBdr>
                                </w:div>
                                <w:div w:id="1625236839">
                                  <w:marLeft w:val="0"/>
                                  <w:marRight w:val="0"/>
                                  <w:marTop w:val="0"/>
                                  <w:marBottom w:val="0"/>
                                  <w:divBdr>
                                    <w:top w:val="none" w:sz="0" w:space="0" w:color="auto"/>
                                    <w:left w:val="none" w:sz="0" w:space="0" w:color="auto"/>
                                    <w:bottom w:val="none" w:sz="0" w:space="0" w:color="auto"/>
                                    <w:right w:val="none" w:sz="0" w:space="0" w:color="auto"/>
                                  </w:divBdr>
                                </w:div>
                                <w:div w:id="2034265408">
                                  <w:marLeft w:val="0"/>
                                  <w:marRight w:val="0"/>
                                  <w:marTop w:val="0"/>
                                  <w:marBottom w:val="0"/>
                                  <w:divBdr>
                                    <w:top w:val="none" w:sz="0" w:space="0" w:color="auto"/>
                                    <w:left w:val="none" w:sz="0" w:space="0" w:color="auto"/>
                                    <w:bottom w:val="none" w:sz="0" w:space="0" w:color="auto"/>
                                    <w:right w:val="none" w:sz="0" w:space="0" w:color="auto"/>
                                  </w:divBdr>
                                </w:div>
                                <w:div w:id="1315525025">
                                  <w:marLeft w:val="0"/>
                                  <w:marRight w:val="0"/>
                                  <w:marTop w:val="0"/>
                                  <w:marBottom w:val="0"/>
                                  <w:divBdr>
                                    <w:top w:val="none" w:sz="0" w:space="0" w:color="auto"/>
                                    <w:left w:val="none" w:sz="0" w:space="0" w:color="auto"/>
                                    <w:bottom w:val="none" w:sz="0" w:space="0" w:color="auto"/>
                                    <w:right w:val="none" w:sz="0" w:space="0" w:color="auto"/>
                                  </w:divBdr>
                                </w:div>
                                <w:div w:id="732698643">
                                  <w:marLeft w:val="0"/>
                                  <w:marRight w:val="0"/>
                                  <w:marTop w:val="0"/>
                                  <w:marBottom w:val="0"/>
                                  <w:divBdr>
                                    <w:top w:val="none" w:sz="0" w:space="0" w:color="auto"/>
                                    <w:left w:val="none" w:sz="0" w:space="0" w:color="auto"/>
                                    <w:bottom w:val="none" w:sz="0" w:space="0" w:color="auto"/>
                                    <w:right w:val="none" w:sz="0" w:space="0" w:color="auto"/>
                                  </w:divBdr>
                                </w:div>
                                <w:div w:id="370962815">
                                  <w:marLeft w:val="0"/>
                                  <w:marRight w:val="0"/>
                                  <w:marTop w:val="0"/>
                                  <w:marBottom w:val="0"/>
                                  <w:divBdr>
                                    <w:top w:val="none" w:sz="0" w:space="0" w:color="auto"/>
                                    <w:left w:val="none" w:sz="0" w:space="0" w:color="auto"/>
                                    <w:bottom w:val="none" w:sz="0" w:space="0" w:color="auto"/>
                                    <w:right w:val="none" w:sz="0" w:space="0" w:color="auto"/>
                                  </w:divBdr>
                                </w:div>
                                <w:div w:id="1150562883">
                                  <w:marLeft w:val="0"/>
                                  <w:marRight w:val="0"/>
                                  <w:marTop w:val="0"/>
                                  <w:marBottom w:val="0"/>
                                  <w:divBdr>
                                    <w:top w:val="none" w:sz="0" w:space="0" w:color="auto"/>
                                    <w:left w:val="none" w:sz="0" w:space="0" w:color="auto"/>
                                    <w:bottom w:val="none" w:sz="0" w:space="0" w:color="auto"/>
                                    <w:right w:val="none" w:sz="0" w:space="0" w:color="auto"/>
                                  </w:divBdr>
                                </w:div>
                                <w:div w:id="1420978852">
                                  <w:marLeft w:val="0"/>
                                  <w:marRight w:val="0"/>
                                  <w:marTop w:val="0"/>
                                  <w:marBottom w:val="0"/>
                                  <w:divBdr>
                                    <w:top w:val="none" w:sz="0" w:space="0" w:color="auto"/>
                                    <w:left w:val="none" w:sz="0" w:space="0" w:color="auto"/>
                                    <w:bottom w:val="none" w:sz="0" w:space="0" w:color="auto"/>
                                    <w:right w:val="none" w:sz="0" w:space="0" w:color="auto"/>
                                  </w:divBdr>
                                </w:div>
                                <w:div w:id="1102073171">
                                  <w:marLeft w:val="0"/>
                                  <w:marRight w:val="0"/>
                                  <w:marTop w:val="0"/>
                                  <w:marBottom w:val="0"/>
                                  <w:divBdr>
                                    <w:top w:val="none" w:sz="0" w:space="0" w:color="auto"/>
                                    <w:left w:val="none" w:sz="0" w:space="0" w:color="auto"/>
                                    <w:bottom w:val="none" w:sz="0" w:space="0" w:color="auto"/>
                                    <w:right w:val="none" w:sz="0" w:space="0" w:color="auto"/>
                                  </w:divBdr>
                                </w:div>
                                <w:div w:id="2003464219">
                                  <w:marLeft w:val="0"/>
                                  <w:marRight w:val="0"/>
                                  <w:marTop w:val="0"/>
                                  <w:marBottom w:val="0"/>
                                  <w:divBdr>
                                    <w:top w:val="none" w:sz="0" w:space="0" w:color="auto"/>
                                    <w:left w:val="none" w:sz="0" w:space="0" w:color="auto"/>
                                    <w:bottom w:val="none" w:sz="0" w:space="0" w:color="auto"/>
                                    <w:right w:val="none" w:sz="0" w:space="0" w:color="auto"/>
                                  </w:divBdr>
                                </w:div>
                                <w:div w:id="1873808149">
                                  <w:marLeft w:val="0"/>
                                  <w:marRight w:val="0"/>
                                  <w:marTop w:val="0"/>
                                  <w:marBottom w:val="0"/>
                                  <w:divBdr>
                                    <w:top w:val="none" w:sz="0" w:space="0" w:color="auto"/>
                                    <w:left w:val="none" w:sz="0" w:space="0" w:color="auto"/>
                                    <w:bottom w:val="none" w:sz="0" w:space="0" w:color="auto"/>
                                    <w:right w:val="none" w:sz="0" w:space="0" w:color="auto"/>
                                  </w:divBdr>
                                </w:div>
                                <w:div w:id="867723285">
                                  <w:marLeft w:val="0"/>
                                  <w:marRight w:val="0"/>
                                  <w:marTop w:val="0"/>
                                  <w:marBottom w:val="0"/>
                                  <w:divBdr>
                                    <w:top w:val="none" w:sz="0" w:space="0" w:color="auto"/>
                                    <w:left w:val="none" w:sz="0" w:space="0" w:color="auto"/>
                                    <w:bottom w:val="none" w:sz="0" w:space="0" w:color="auto"/>
                                    <w:right w:val="none" w:sz="0" w:space="0" w:color="auto"/>
                                  </w:divBdr>
                                </w:div>
                                <w:div w:id="504369258">
                                  <w:marLeft w:val="0"/>
                                  <w:marRight w:val="0"/>
                                  <w:marTop w:val="0"/>
                                  <w:marBottom w:val="0"/>
                                  <w:divBdr>
                                    <w:top w:val="none" w:sz="0" w:space="0" w:color="auto"/>
                                    <w:left w:val="none" w:sz="0" w:space="0" w:color="auto"/>
                                    <w:bottom w:val="none" w:sz="0" w:space="0" w:color="auto"/>
                                    <w:right w:val="none" w:sz="0" w:space="0" w:color="auto"/>
                                  </w:divBdr>
                                </w:div>
                                <w:div w:id="1072779974">
                                  <w:marLeft w:val="0"/>
                                  <w:marRight w:val="0"/>
                                  <w:marTop w:val="0"/>
                                  <w:marBottom w:val="0"/>
                                  <w:divBdr>
                                    <w:top w:val="none" w:sz="0" w:space="0" w:color="auto"/>
                                    <w:left w:val="none" w:sz="0" w:space="0" w:color="auto"/>
                                    <w:bottom w:val="none" w:sz="0" w:space="0" w:color="auto"/>
                                    <w:right w:val="none" w:sz="0" w:space="0" w:color="auto"/>
                                  </w:divBdr>
                                </w:div>
                                <w:div w:id="92018199">
                                  <w:marLeft w:val="0"/>
                                  <w:marRight w:val="0"/>
                                  <w:marTop w:val="0"/>
                                  <w:marBottom w:val="0"/>
                                  <w:divBdr>
                                    <w:top w:val="none" w:sz="0" w:space="0" w:color="auto"/>
                                    <w:left w:val="none" w:sz="0" w:space="0" w:color="auto"/>
                                    <w:bottom w:val="none" w:sz="0" w:space="0" w:color="auto"/>
                                    <w:right w:val="none" w:sz="0" w:space="0" w:color="auto"/>
                                  </w:divBdr>
                                </w:div>
                                <w:div w:id="45033177">
                                  <w:marLeft w:val="0"/>
                                  <w:marRight w:val="0"/>
                                  <w:marTop w:val="0"/>
                                  <w:marBottom w:val="0"/>
                                  <w:divBdr>
                                    <w:top w:val="none" w:sz="0" w:space="0" w:color="auto"/>
                                    <w:left w:val="none" w:sz="0" w:space="0" w:color="auto"/>
                                    <w:bottom w:val="none" w:sz="0" w:space="0" w:color="auto"/>
                                    <w:right w:val="none" w:sz="0" w:space="0" w:color="auto"/>
                                  </w:divBdr>
                                </w:div>
                                <w:div w:id="1792363192">
                                  <w:marLeft w:val="0"/>
                                  <w:marRight w:val="0"/>
                                  <w:marTop w:val="0"/>
                                  <w:marBottom w:val="0"/>
                                  <w:divBdr>
                                    <w:top w:val="none" w:sz="0" w:space="0" w:color="auto"/>
                                    <w:left w:val="none" w:sz="0" w:space="0" w:color="auto"/>
                                    <w:bottom w:val="none" w:sz="0" w:space="0" w:color="auto"/>
                                    <w:right w:val="none" w:sz="0" w:space="0" w:color="auto"/>
                                  </w:divBdr>
                                </w:div>
                                <w:div w:id="88233919">
                                  <w:marLeft w:val="0"/>
                                  <w:marRight w:val="0"/>
                                  <w:marTop w:val="0"/>
                                  <w:marBottom w:val="0"/>
                                  <w:divBdr>
                                    <w:top w:val="none" w:sz="0" w:space="0" w:color="auto"/>
                                    <w:left w:val="none" w:sz="0" w:space="0" w:color="auto"/>
                                    <w:bottom w:val="none" w:sz="0" w:space="0" w:color="auto"/>
                                    <w:right w:val="none" w:sz="0" w:space="0" w:color="auto"/>
                                  </w:divBdr>
                                </w:div>
                                <w:div w:id="1369531807">
                                  <w:marLeft w:val="0"/>
                                  <w:marRight w:val="0"/>
                                  <w:marTop w:val="0"/>
                                  <w:marBottom w:val="0"/>
                                  <w:divBdr>
                                    <w:top w:val="none" w:sz="0" w:space="0" w:color="auto"/>
                                    <w:left w:val="none" w:sz="0" w:space="0" w:color="auto"/>
                                    <w:bottom w:val="none" w:sz="0" w:space="0" w:color="auto"/>
                                    <w:right w:val="none" w:sz="0" w:space="0" w:color="auto"/>
                                  </w:divBdr>
                                </w:div>
                                <w:div w:id="668948199">
                                  <w:marLeft w:val="0"/>
                                  <w:marRight w:val="0"/>
                                  <w:marTop w:val="0"/>
                                  <w:marBottom w:val="0"/>
                                  <w:divBdr>
                                    <w:top w:val="none" w:sz="0" w:space="0" w:color="auto"/>
                                    <w:left w:val="none" w:sz="0" w:space="0" w:color="auto"/>
                                    <w:bottom w:val="none" w:sz="0" w:space="0" w:color="auto"/>
                                    <w:right w:val="none" w:sz="0" w:space="0" w:color="auto"/>
                                  </w:divBdr>
                                </w:div>
                                <w:div w:id="126516103">
                                  <w:marLeft w:val="0"/>
                                  <w:marRight w:val="0"/>
                                  <w:marTop w:val="0"/>
                                  <w:marBottom w:val="0"/>
                                  <w:divBdr>
                                    <w:top w:val="none" w:sz="0" w:space="0" w:color="auto"/>
                                    <w:left w:val="none" w:sz="0" w:space="0" w:color="auto"/>
                                    <w:bottom w:val="none" w:sz="0" w:space="0" w:color="auto"/>
                                    <w:right w:val="none" w:sz="0" w:space="0" w:color="auto"/>
                                  </w:divBdr>
                                </w:div>
                                <w:div w:id="195240661">
                                  <w:marLeft w:val="0"/>
                                  <w:marRight w:val="0"/>
                                  <w:marTop w:val="0"/>
                                  <w:marBottom w:val="0"/>
                                  <w:divBdr>
                                    <w:top w:val="none" w:sz="0" w:space="0" w:color="auto"/>
                                    <w:left w:val="none" w:sz="0" w:space="0" w:color="auto"/>
                                    <w:bottom w:val="none" w:sz="0" w:space="0" w:color="auto"/>
                                    <w:right w:val="none" w:sz="0" w:space="0" w:color="auto"/>
                                  </w:divBdr>
                                </w:div>
                                <w:div w:id="1669749622">
                                  <w:marLeft w:val="0"/>
                                  <w:marRight w:val="0"/>
                                  <w:marTop w:val="0"/>
                                  <w:marBottom w:val="0"/>
                                  <w:divBdr>
                                    <w:top w:val="none" w:sz="0" w:space="0" w:color="auto"/>
                                    <w:left w:val="none" w:sz="0" w:space="0" w:color="auto"/>
                                    <w:bottom w:val="none" w:sz="0" w:space="0" w:color="auto"/>
                                    <w:right w:val="none" w:sz="0" w:space="0" w:color="auto"/>
                                  </w:divBdr>
                                </w:div>
                                <w:div w:id="1573616938">
                                  <w:marLeft w:val="0"/>
                                  <w:marRight w:val="0"/>
                                  <w:marTop w:val="0"/>
                                  <w:marBottom w:val="0"/>
                                  <w:divBdr>
                                    <w:top w:val="none" w:sz="0" w:space="0" w:color="auto"/>
                                    <w:left w:val="none" w:sz="0" w:space="0" w:color="auto"/>
                                    <w:bottom w:val="none" w:sz="0" w:space="0" w:color="auto"/>
                                    <w:right w:val="none" w:sz="0" w:space="0" w:color="auto"/>
                                  </w:divBdr>
                                </w:div>
                                <w:div w:id="143000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4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tycz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8D66D-4528-483C-9EB1-E32DEFF61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2017</Words>
  <Characters>12103</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bturon</dc:creator>
  <cp:lastModifiedBy>Joanna.Kepa</cp:lastModifiedBy>
  <cp:revision>10</cp:revision>
  <cp:lastPrinted>2026-02-20T08:47:00Z</cp:lastPrinted>
  <dcterms:created xsi:type="dcterms:W3CDTF">2026-02-11T11:24:00Z</dcterms:created>
  <dcterms:modified xsi:type="dcterms:W3CDTF">2026-03-03T08:08:00Z</dcterms:modified>
</cp:coreProperties>
</file>